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EB1986">
      <w:pPr>
        <w:pStyle w:val="Subtitle"/>
        <w:spacing w:before="60" w:after="60"/>
        <w:jc w:val="center"/>
        <w:rPr>
          <w:rFonts w:cs="Arial"/>
          <w:b/>
          <w:szCs w:val="20"/>
          <w:u w:val="none"/>
          <w:lang w:val="lt-LT"/>
        </w:rPr>
      </w:pPr>
    </w:p>
    <w:p w14:paraId="38D1143B" w14:textId="3B5BDF70" w:rsidR="008A23CB" w:rsidRDefault="008A23CB" w:rsidP="008A23CB">
      <w:pPr>
        <w:pStyle w:val="Subtitle"/>
        <w:spacing w:before="60" w:after="60"/>
        <w:jc w:val="right"/>
        <w:rPr>
          <w:rFonts w:cs="Arial"/>
          <w:b/>
          <w:szCs w:val="20"/>
          <w:u w:val="none"/>
          <w:lang w:val="lt-LT"/>
        </w:rPr>
      </w:pPr>
      <w:r w:rsidRPr="008A23CB">
        <w:rPr>
          <w:rStyle w:val="normaltextrun"/>
          <w:rFonts w:cs="Arial"/>
          <w:color w:val="000000"/>
          <w:szCs w:val="20"/>
          <w:u w:val="none"/>
          <w:shd w:val="clear" w:color="auto" w:fill="FFFFFF"/>
          <w:lang w:val="lt-LT"/>
        </w:rPr>
        <w:t xml:space="preserve">Specialiųjų pirkimo sąlygų Priedas Nr. </w:t>
      </w:r>
      <w:r w:rsidR="00DD21DD">
        <w:rPr>
          <w:rStyle w:val="normaltextrun"/>
          <w:rFonts w:cs="Arial"/>
          <w:color w:val="000000"/>
          <w:szCs w:val="20"/>
          <w:u w:val="none"/>
          <w:shd w:val="clear" w:color="auto" w:fill="FFFFFF"/>
          <w:lang w:val="lt-LT"/>
        </w:rPr>
        <w:t>4</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14:paraId="47150086" w14:textId="77777777" w:rsidR="00BB2EF4" w:rsidRDefault="00BB2EF4" w:rsidP="00EB1986">
      <w:pPr>
        <w:pStyle w:val="Subtitle"/>
        <w:spacing w:before="60" w:after="60"/>
        <w:jc w:val="center"/>
        <w:rPr>
          <w:rFonts w:cs="Arial"/>
          <w:b/>
          <w:szCs w:val="20"/>
          <w:u w:val="none"/>
          <w:lang w:val="lt-LT"/>
        </w:rPr>
      </w:pPr>
    </w:p>
    <w:p w14:paraId="2216F746" w14:textId="5A65FDE1"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 xml:space="preserve">PASIŪLYMAS </w:t>
      </w:r>
      <w:r w:rsidR="008F7836">
        <w:rPr>
          <w:rFonts w:cs="Arial"/>
          <w:b/>
          <w:szCs w:val="20"/>
          <w:u w:val="none"/>
          <w:shd w:val="clear" w:color="auto" w:fill="FFFFFF"/>
        </w:rPr>
        <w:t>AUTOMOBILIŲ STOVĖJIMO PASLAUGŲ</w:t>
      </w:r>
      <w:r w:rsidR="00BB2EF4" w:rsidRPr="00BB2EF4">
        <w:rPr>
          <w:rFonts w:cs="Arial"/>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FCCEBC"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41E656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5D24C34C" w14:textId="4AD9F425" w:rsidR="009C0FFE" w:rsidRDefault="009C0FFE" w:rsidP="009C0FFE">
      <w:pPr>
        <w:tabs>
          <w:tab w:val="left" w:pos="567"/>
        </w:tabs>
        <w:rPr>
          <w:rFonts w:cs="Arial"/>
          <w:i/>
          <w:iCs/>
          <w:color w:val="FF0000"/>
          <w:szCs w:val="20"/>
          <w:u w:val="single"/>
        </w:rPr>
      </w:pPr>
    </w:p>
    <w:tbl>
      <w:tblPr>
        <w:tblStyle w:val="TableGrid"/>
        <w:tblW w:w="10485" w:type="dxa"/>
        <w:tblLayout w:type="fixed"/>
        <w:tblLook w:val="04A0" w:firstRow="1" w:lastRow="0" w:firstColumn="1" w:lastColumn="0" w:noHBand="0" w:noVBand="1"/>
      </w:tblPr>
      <w:tblGrid>
        <w:gridCol w:w="517"/>
        <w:gridCol w:w="2172"/>
        <w:gridCol w:w="3543"/>
        <w:gridCol w:w="4253"/>
      </w:tblGrid>
      <w:tr w:rsidR="00BB2EF4" w14:paraId="385CE9F0" w14:textId="77777777" w:rsidTr="00EB6105">
        <w:tc>
          <w:tcPr>
            <w:tcW w:w="517" w:type="dxa"/>
            <w:vAlign w:val="center"/>
          </w:tcPr>
          <w:p w14:paraId="2AA33646" w14:textId="58C6303B" w:rsidR="00BB2EF4" w:rsidRDefault="00BB2EF4"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BB2EF4" w:rsidRDefault="00BB2EF4" w:rsidP="009C0FFE">
            <w:pPr>
              <w:tabs>
                <w:tab w:val="left" w:pos="567"/>
              </w:tabs>
              <w:jc w:val="center"/>
              <w:rPr>
                <w:rFonts w:cs="Arial"/>
                <w:i/>
                <w:iCs/>
                <w:color w:val="FF0000"/>
                <w:szCs w:val="20"/>
                <w:u w:val="single"/>
              </w:rPr>
            </w:pPr>
            <w:r w:rsidRPr="00F626BA">
              <w:rPr>
                <w:rFonts w:cs="Arial"/>
                <w:b/>
                <w:szCs w:val="20"/>
              </w:rPr>
              <w:t xml:space="preserve">Ūkio subjekto,  </w:t>
            </w:r>
            <w:proofErr w:type="spellStart"/>
            <w:r w:rsidRPr="00F626BA">
              <w:rPr>
                <w:rFonts w:cs="Arial"/>
                <w:b/>
                <w:szCs w:val="20"/>
              </w:rPr>
              <w:t>Kvazisubtiekėjo</w:t>
            </w:r>
            <w:proofErr w:type="spellEnd"/>
            <w:r w:rsidRPr="00F626BA">
              <w:rPr>
                <w:rFonts w:cs="Arial"/>
                <w:b/>
                <w:szCs w:val="20"/>
              </w:rPr>
              <w:t xml:space="preserve"> pavadinimas ir statusas (Ūkio subjektas ar </w:t>
            </w:r>
            <w:proofErr w:type="spellStart"/>
            <w:r w:rsidRPr="00F626BA">
              <w:rPr>
                <w:rFonts w:cs="Arial"/>
                <w:b/>
                <w:szCs w:val="20"/>
              </w:rPr>
              <w:t>Kvazisubtiekėjas</w:t>
            </w:r>
            <w:proofErr w:type="spellEnd"/>
            <w:r w:rsidRPr="00F626BA">
              <w:rPr>
                <w:rFonts w:cs="Arial"/>
                <w:b/>
                <w:szCs w:val="20"/>
              </w:rPr>
              <w:t>)</w:t>
            </w:r>
          </w:p>
        </w:tc>
        <w:tc>
          <w:tcPr>
            <w:tcW w:w="3543" w:type="dxa"/>
            <w:vAlign w:val="center"/>
          </w:tcPr>
          <w:p w14:paraId="2877382B" w14:textId="03215FE0" w:rsidR="00BB2EF4" w:rsidRDefault="00BB2EF4" w:rsidP="009C0FFE">
            <w:pPr>
              <w:tabs>
                <w:tab w:val="left" w:pos="567"/>
              </w:tabs>
              <w:jc w:val="center"/>
              <w:rPr>
                <w:rFonts w:cs="Arial"/>
                <w:i/>
                <w:iCs/>
                <w:color w:val="FF0000"/>
                <w:szCs w:val="20"/>
                <w:u w:val="single"/>
              </w:rPr>
            </w:pPr>
            <w:r w:rsidRPr="00F626BA">
              <w:rPr>
                <w:rFonts w:cs="Arial"/>
                <w:b/>
                <w:szCs w:val="20"/>
              </w:rPr>
              <w:t xml:space="preserve">Kvalifikacijos reikalavimai kuriems atitikti bus pasitelkiamas Ūkio subjektas, </w:t>
            </w:r>
            <w:proofErr w:type="spellStart"/>
            <w:r w:rsidRPr="00F626BA">
              <w:rPr>
                <w:rFonts w:cs="Arial"/>
                <w:b/>
                <w:szCs w:val="20"/>
              </w:rPr>
              <w:t>Kvazisubtiekėjas</w:t>
            </w:r>
            <w:proofErr w:type="spellEnd"/>
            <w:r w:rsidRPr="00F626BA">
              <w:rPr>
                <w:rFonts w:cs="Arial"/>
                <w:b/>
                <w:szCs w:val="20"/>
              </w:rPr>
              <w:t xml:space="preserve"> </w:t>
            </w:r>
            <w:r w:rsidRPr="00F626BA">
              <w:rPr>
                <w:rFonts w:cs="Arial"/>
                <w:b/>
                <w:i/>
                <w:szCs w:val="20"/>
              </w:rPr>
              <w:t>(Pagal SPS 3 priedo II dalies reikalavimus)</w:t>
            </w:r>
          </w:p>
        </w:tc>
        <w:tc>
          <w:tcPr>
            <w:tcW w:w="4253" w:type="dxa"/>
            <w:vAlign w:val="center"/>
          </w:tcPr>
          <w:p w14:paraId="62D2498F" w14:textId="7914696C" w:rsidR="00BB2EF4" w:rsidRDefault="00BB2EF4"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FootnoteReference"/>
                <w:rFonts w:cs="Arial"/>
                <w:b/>
                <w:szCs w:val="20"/>
              </w:rPr>
              <w:footnoteReference w:id="2"/>
            </w:r>
          </w:p>
        </w:tc>
      </w:tr>
      <w:tr w:rsidR="00BB2EF4" w14:paraId="6A93F2EF" w14:textId="77777777" w:rsidTr="00EB6105">
        <w:tc>
          <w:tcPr>
            <w:tcW w:w="517" w:type="dxa"/>
            <w:vAlign w:val="center"/>
          </w:tcPr>
          <w:p w14:paraId="5F8760BF" w14:textId="478D5999" w:rsidR="00BB2EF4" w:rsidRDefault="00BB2EF4"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BB2EF4" w:rsidRDefault="002365CB" w:rsidP="009C0FFE">
            <w:pPr>
              <w:tabs>
                <w:tab w:val="left" w:pos="567"/>
              </w:tabs>
              <w:rPr>
                <w:rFonts w:cs="Arial"/>
                <w:i/>
                <w:iCs/>
                <w:color w:val="FF0000"/>
                <w:szCs w:val="20"/>
                <w:u w:val="single"/>
              </w:rPr>
            </w:pPr>
            <w:sdt>
              <w:sdtPr>
                <w:rPr>
                  <w:rFonts w:cs="Arial"/>
                  <w:b/>
                  <w:szCs w:val="20"/>
                </w:rPr>
                <w:id w:val="-1463812844"/>
                <w:placeholder>
                  <w:docPart w:val="1BE85E46E93746F0B15975E8A525B770"/>
                </w:placeholder>
                <w:showingPlcHdr/>
                <w:dropDownList>
                  <w:listItem w:value="[Pasirinkte]"/>
                  <w:listItem w:displayText="Ūkio subjektas" w:value="Ūkio subjektas"/>
                  <w:listItem w:displayText="Kvazisubtiekėjas" w:value="Kvazisubtiekėjas"/>
                </w:dropDownList>
              </w:sdtPr>
              <w:sdtContent>
                <w:r w:rsidR="00BB2EF4" w:rsidRPr="00F626BA">
                  <w:rPr>
                    <w:rFonts w:cs="Arial"/>
                    <w:color w:val="FF0000"/>
                    <w:szCs w:val="20"/>
                  </w:rPr>
                  <w:t>[Pasirinkite]</w:t>
                </w:r>
              </w:sdtContent>
            </w:sdt>
            <w:r w:rsidR="00BB2EF4" w:rsidRPr="00F626BA">
              <w:rPr>
                <w:rFonts w:cs="Arial"/>
                <w:b/>
                <w:szCs w:val="20"/>
              </w:rPr>
              <w:t xml:space="preserve"> </w:t>
            </w:r>
            <w:r w:rsidR="00BB2EF4" w:rsidRPr="00F626BA">
              <w:rPr>
                <w:rFonts w:cs="Arial"/>
                <w:i/>
                <w:iCs/>
                <w:szCs w:val="20"/>
              </w:rPr>
              <w:t>Pavadinimas</w:t>
            </w:r>
          </w:p>
        </w:tc>
        <w:tc>
          <w:tcPr>
            <w:tcW w:w="3543" w:type="dxa"/>
          </w:tcPr>
          <w:p w14:paraId="356EEA6C" w14:textId="22EABDBB" w:rsidR="00BB2EF4" w:rsidRDefault="00BB2EF4"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4253" w:type="dxa"/>
            <w:vAlign w:val="center"/>
          </w:tcPr>
          <w:p w14:paraId="76C12421" w14:textId="432BAD79" w:rsidR="00BB2EF4" w:rsidRDefault="00BB2EF4"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BB2EF4" w14:paraId="565CD1C8" w14:textId="77777777" w:rsidTr="00EB6105">
        <w:tc>
          <w:tcPr>
            <w:tcW w:w="517" w:type="dxa"/>
            <w:vAlign w:val="center"/>
          </w:tcPr>
          <w:p w14:paraId="48DB98DC" w14:textId="7DAADDEF" w:rsidR="00BB2EF4" w:rsidRDefault="00BB2EF4" w:rsidP="009C0FFE">
            <w:pPr>
              <w:tabs>
                <w:tab w:val="left" w:pos="567"/>
              </w:tabs>
              <w:rPr>
                <w:rFonts w:cs="Arial"/>
                <w:i/>
                <w:iCs/>
                <w:color w:val="FF0000"/>
                <w:szCs w:val="20"/>
                <w:u w:val="single"/>
              </w:rPr>
            </w:pPr>
            <w:r w:rsidRPr="00F626BA">
              <w:rPr>
                <w:rFonts w:cs="Arial"/>
                <w:szCs w:val="20"/>
              </w:rPr>
              <w:t>2.</w:t>
            </w:r>
          </w:p>
        </w:tc>
        <w:tc>
          <w:tcPr>
            <w:tcW w:w="2172" w:type="dxa"/>
            <w:vAlign w:val="center"/>
          </w:tcPr>
          <w:p w14:paraId="2B840830" w14:textId="1F111801" w:rsidR="00BB2EF4" w:rsidRDefault="002365CB" w:rsidP="009C0FFE">
            <w:pPr>
              <w:tabs>
                <w:tab w:val="left" w:pos="567"/>
              </w:tabs>
              <w:rPr>
                <w:rFonts w:cs="Arial"/>
                <w:i/>
                <w:iCs/>
                <w:color w:val="FF0000"/>
                <w:szCs w:val="20"/>
                <w:u w:val="single"/>
              </w:rPr>
            </w:pPr>
            <w:sdt>
              <w:sdtPr>
                <w:rPr>
                  <w:rFonts w:cs="Arial"/>
                  <w:b/>
                  <w:szCs w:val="20"/>
                </w:rPr>
                <w:id w:val="-769393153"/>
                <w:placeholder>
                  <w:docPart w:val="D57B7228A70542FA865D717C4404C13F"/>
                </w:placeholder>
                <w:showingPlcHdr/>
                <w:dropDownList>
                  <w:listItem w:value="[Pasirinkte]"/>
                  <w:listItem w:displayText="Ūkio subjektas" w:value="Ūkio subjektas"/>
                  <w:listItem w:displayText="Kvazisubtiekėjas" w:value="Kvazisubtiekėjas"/>
                </w:dropDownList>
              </w:sdtPr>
              <w:sdtContent>
                <w:r w:rsidR="00BB2EF4" w:rsidRPr="00F626BA">
                  <w:rPr>
                    <w:rFonts w:cs="Arial"/>
                    <w:color w:val="FF0000"/>
                    <w:szCs w:val="20"/>
                  </w:rPr>
                  <w:t>[Pasirinkite]</w:t>
                </w:r>
              </w:sdtContent>
            </w:sdt>
            <w:r w:rsidR="00BB2EF4" w:rsidRPr="00F626BA">
              <w:rPr>
                <w:rFonts w:cs="Arial"/>
                <w:b/>
                <w:szCs w:val="20"/>
              </w:rPr>
              <w:t xml:space="preserve"> </w:t>
            </w:r>
            <w:r w:rsidR="00BB2EF4" w:rsidRPr="00F626BA">
              <w:rPr>
                <w:rFonts w:cs="Arial"/>
                <w:i/>
                <w:iCs/>
                <w:szCs w:val="20"/>
              </w:rPr>
              <w:t>Pavadinimas</w:t>
            </w:r>
          </w:p>
        </w:tc>
        <w:tc>
          <w:tcPr>
            <w:tcW w:w="3543" w:type="dxa"/>
          </w:tcPr>
          <w:p w14:paraId="033AF23B" w14:textId="3EAF9F2A" w:rsidR="00BB2EF4" w:rsidRDefault="00BB2EF4"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4253" w:type="dxa"/>
            <w:vAlign w:val="center"/>
          </w:tcPr>
          <w:p w14:paraId="1DBC2825" w14:textId="617421B7" w:rsidR="00BB2EF4" w:rsidRDefault="00BB2EF4" w:rsidP="009C0FFE">
            <w:pPr>
              <w:tabs>
                <w:tab w:val="left" w:pos="567"/>
              </w:tabs>
              <w:rPr>
                <w:rFonts w:cs="Arial"/>
                <w:i/>
                <w:iCs/>
                <w:color w:val="FF0000"/>
                <w:szCs w:val="20"/>
                <w:u w:val="single"/>
              </w:rPr>
            </w:pPr>
            <w:r w:rsidRPr="00F626BA">
              <w:rPr>
                <w:rFonts w:cs="Arial"/>
                <w:i/>
                <w:szCs w:val="20"/>
                <w:u w:val="single"/>
              </w:rPr>
              <w:t xml:space="preserve">Pvz.: perduodama dalis – </w:t>
            </w:r>
            <w:proofErr w:type="spellStart"/>
            <w:r w:rsidRPr="00F626BA">
              <w:rPr>
                <w:rFonts w:cs="Arial"/>
                <w:i/>
                <w:szCs w:val="20"/>
                <w:u w:val="single"/>
              </w:rPr>
              <w:t>gerbūvio</w:t>
            </w:r>
            <w:proofErr w:type="spellEnd"/>
            <w:r w:rsidRPr="00F626BA">
              <w:rPr>
                <w:rFonts w:cs="Arial"/>
                <w:i/>
                <w:szCs w:val="20"/>
                <w:u w:val="single"/>
              </w:rPr>
              <w:t xml:space="preserve"> sutvarkymas</w:t>
            </w:r>
          </w:p>
        </w:tc>
      </w:tr>
    </w:tbl>
    <w:p w14:paraId="1A4FDCF2" w14:textId="5EE52FAE" w:rsidR="2E68D24E" w:rsidRDefault="2E68D24E" w:rsidP="2E68D24E">
      <w:pPr>
        <w:tabs>
          <w:tab w:val="left" w:pos="567"/>
        </w:tabs>
        <w:rPr>
          <w:rFonts w:eastAsia="Arial" w:cs="Arial"/>
          <w:szCs w:val="20"/>
        </w:rPr>
      </w:pPr>
      <w:bookmarkStart w:id="3" w:name="_Hlk21515689"/>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4F7C3B5C" w14:textId="77777777" w:rsidR="006A2CDB" w:rsidRDefault="00B02017" w:rsidP="006A2CDB">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ListParagraph"/>
        <w:ind w:left="567" w:hanging="567"/>
      </w:pPr>
      <w:r w:rsidRPr="00FF1673">
        <w:t>Subtiekėjų užpildytų ir pasirašytų EBVPD pateikti nereikalaujama.</w:t>
      </w:r>
    </w:p>
    <w:p w14:paraId="10A17CE4" w14:textId="1703EDE6" w:rsidR="006A2CDB" w:rsidRPr="00FF1673" w:rsidRDefault="006A2CDB" w:rsidP="009C0FFE"/>
    <w:tbl>
      <w:tblPr>
        <w:tblStyle w:val="TableGrid"/>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FootnoteReference"/>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74F36BF4" w14:textId="6AD86F19" w:rsidR="00804BF6" w:rsidRDefault="00804BF6" w:rsidP="00087CF1">
      <w:pPr>
        <w:spacing w:before="60" w:after="60"/>
        <w:jc w:val="center"/>
        <w:rPr>
          <w:rFonts w:cs="Arial"/>
          <w:b/>
          <w:szCs w:val="20"/>
        </w:rPr>
      </w:pPr>
      <w:bookmarkStart w:id="4" w:name="_Hlk21515757"/>
    </w:p>
    <w:p w14:paraId="17F3ABE7" w14:textId="77777777" w:rsidR="009C0FFE" w:rsidRPr="00087CF1" w:rsidRDefault="009C0FFE" w:rsidP="00087CF1">
      <w:pPr>
        <w:spacing w:before="60" w:after="60"/>
        <w:jc w:val="center"/>
        <w:rPr>
          <w:rFonts w:cs="Arial"/>
          <w:b/>
          <w:szCs w:val="20"/>
        </w:rPr>
      </w:pPr>
    </w:p>
    <w:bookmarkEnd w:id="4"/>
    <w:p w14:paraId="6ED57277" w14:textId="77777777" w:rsidR="00667CE7" w:rsidRDefault="00667CE7" w:rsidP="00FA0CE5">
      <w:pPr>
        <w:spacing w:before="60" w:after="60"/>
        <w:rPr>
          <w:rFonts w:cs="Arial"/>
          <w:szCs w:val="20"/>
        </w:rPr>
      </w:pPr>
    </w:p>
    <w:p w14:paraId="640C6741" w14:textId="0AE247B5" w:rsidR="00ED49EE" w:rsidRPr="008C3D97" w:rsidRDefault="00ED49EE" w:rsidP="00F07CE5">
      <w:pPr>
        <w:pStyle w:val="Heading1"/>
        <w:jc w:val="center"/>
        <w:rPr>
          <w:b/>
          <w:bCs/>
        </w:rPr>
      </w:pPr>
      <w:r w:rsidRPr="008C3D97">
        <w:rPr>
          <w:b/>
          <w:bCs/>
        </w:rPr>
        <w:t>INFORMACIJA DĖL PAKARTOTINAI TEIKIAMŲ EBVPD</w:t>
      </w:r>
    </w:p>
    <w:p w14:paraId="711C7E04" w14:textId="77777777" w:rsidR="007F66CC" w:rsidRDefault="00ED49EE" w:rsidP="00A74EA5">
      <w:pPr>
        <w:pStyle w:val="ListParagraph"/>
        <w:tabs>
          <w:tab w:val="left" w:pos="567"/>
        </w:tabs>
        <w:ind w:left="567" w:hanging="567"/>
      </w:pPr>
      <w:r w:rsidRPr="00FF1673">
        <w:t>Jei su Pasi</w:t>
      </w:r>
      <w:r w:rsidR="009627B3" w:rsidRPr="00FF1673">
        <w:t>ū</w:t>
      </w:r>
      <w:r w:rsidRPr="00FF1673">
        <w:t>lymu yra teikiami EBVPD, kuriuos Tiekėjas naudojo kituose Pirkėjo viešuosiuose pirkimuose</w:t>
      </w:r>
      <w:r w:rsidR="007F66CC">
        <w:t xml:space="preserve"> </w:t>
      </w:r>
      <w:r w:rsidR="007F66CC" w:rsidRPr="00FF1673">
        <w:t>(vadovaujantis VPĮ 50 straipsnio 3 dalimi), Tiekėjas privalo užpildyti ir pateikti žemiau esančią lentelę.</w:t>
      </w:r>
    </w:p>
    <w:p w14:paraId="59E8E3AF" w14:textId="7E8FE4DA" w:rsidR="00ED49EE" w:rsidRDefault="00ED49EE" w:rsidP="007F66CC">
      <w:pPr>
        <w:pStyle w:val="ListParagraph"/>
        <w:numPr>
          <w:ilvl w:val="0"/>
          <w:numId w:val="0"/>
        </w:numPr>
        <w:tabs>
          <w:tab w:val="left" w:pos="567"/>
        </w:tabs>
      </w:pPr>
    </w:p>
    <w:tbl>
      <w:tblPr>
        <w:tblStyle w:val="TableGrid"/>
        <w:tblpPr w:leftFromText="180" w:rightFromText="180" w:vertAnchor="text" w:horzAnchor="page" w:tblpX="1324" w:tblpY="-61"/>
        <w:tblW w:w="9918" w:type="dxa"/>
        <w:tblLayout w:type="fixed"/>
        <w:tblLook w:val="04A0" w:firstRow="1" w:lastRow="0" w:firstColumn="1" w:lastColumn="0" w:noHBand="0" w:noVBand="1"/>
      </w:tblPr>
      <w:tblGrid>
        <w:gridCol w:w="7376"/>
        <w:gridCol w:w="2542"/>
      </w:tblGrid>
      <w:tr w:rsidR="0029401D" w:rsidRPr="004409B3" w14:paraId="243BB25C" w14:textId="77777777" w:rsidTr="00A74EA5">
        <w:trPr>
          <w:trHeight w:val="837"/>
        </w:trPr>
        <w:tc>
          <w:tcPr>
            <w:tcW w:w="7376" w:type="dxa"/>
            <w:vAlign w:val="center"/>
          </w:tcPr>
          <w:p w14:paraId="714B7594" w14:textId="77777777" w:rsidR="0029401D" w:rsidRPr="00192CF2" w:rsidRDefault="0029401D" w:rsidP="00A74EA5">
            <w:pPr>
              <w:jc w:val="center"/>
              <w:rPr>
                <w:rFonts w:cs="Arial"/>
                <w:b/>
                <w:szCs w:val="20"/>
              </w:rPr>
            </w:pPr>
            <w:r w:rsidRPr="004409B3">
              <w:rPr>
                <w:rFonts w:cs="Arial"/>
                <w:b/>
                <w:szCs w:val="20"/>
              </w:rPr>
              <w:t xml:space="preserve">Pirkimo </w:t>
            </w:r>
            <w:r>
              <w:rPr>
                <w:rFonts w:cs="Arial"/>
                <w:b/>
                <w:szCs w:val="20"/>
              </w:rPr>
              <w:t xml:space="preserve">pavadinimas bei </w:t>
            </w:r>
            <w:r w:rsidRPr="004409B3">
              <w:rPr>
                <w:rFonts w:cs="Arial"/>
                <w:b/>
                <w:szCs w:val="20"/>
              </w:rPr>
              <w:t>numeris, kur</w:t>
            </w:r>
            <w:r>
              <w:rPr>
                <w:rFonts w:cs="Arial"/>
                <w:b/>
                <w:szCs w:val="20"/>
              </w:rPr>
              <w:t>iame</w:t>
            </w:r>
            <w:r w:rsidRPr="004409B3">
              <w:rPr>
                <w:rFonts w:cs="Arial"/>
                <w:b/>
                <w:szCs w:val="20"/>
              </w:rPr>
              <w:t xml:space="preserve"> </w:t>
            </w:r>
            <w:r>
              <w:rPr>
                <w:rFonts w:cs="Arial"/>
                <w:b/>
                <w:szCs w:val="20"/>
              </w:rPr>
              <w:t>Tiekėjas naudojo EBVPD ir kurį ketinama naudoti pakartotinai</w:t>
            </w:r>
          </w:p>
        </w:tc>
        <w:tc>
          <w:tcPr>
            <w:tcW w:w="2542" w:type="dxa"/>
            <w:vAlign w:val="center"/>
          </w:tcPr>
          <w:p w14:paraId="76EAAEAA" w14:textId="77777777" w:rsidR="0029401D" w:rsidRPr="004409B3" w:rsidRDefault="0029401D" w:rsidP="00A74EA5">
            <w:pPr>
              <w:jc w:val="center"/>
              <w:rPr>
                <w:rFonts w:cs="Arial"/>
                <w:b/>
                <w:szCs w:val="20"/>
              </w:rPr>
            </w:pPr>
            <w:r>
              <w:rPr>
                <w:rFonts w:cs="Arial"/>
                <w:b/>
                <w:szCs w:val="20"/>
              </w:rPr>
              <w:t>Tiekėjo patvirtinimas, jog atitinkamame EBVPD esanti informacija yra teisinga</w:t>
            </w:r>
          </w:p>
        </w:tc>
      </w:tr>
      <w:tr w:rsidR="0029401D" w:rsidRPr="004409B3" w14:paraId="14624BC9" w14:textId="77777777" w:rsidTr="00A74EA5">
        <w:trPr>
          <w:trHeight w:val="206"/>
        </w:trPr>
        <w:tc>
          <w:tcPr>
            <w:tcW w:w="7376" w:type="dxa"/>
          </w:tcPr>
          <w:p w14:paraId="21363DFA" w14:textId="77777777" w:rsidR="0029401D" w:rsidRPr="004409B3" w:rsidRDefault="0029401D" w:rsidP="00A74EA5">
            <w:pPr>
              <w:rPr>
                <w:rFonts w:cs="Arial"/>
                <w:szCs w:val="20"/>
              </w:rPr>
            </w:pPr>
          </w:p>
        </w:tc>
        <w:sdt>
          <w:sdtPr>
            <w:rPr>
              <w:rFonts w:cs="Arial"/>
              <w:szCs w:val="20"/>
            </w:rPr>
            <w:id w:val="95764661"/>
            <w14:checkbox>
              <w14:checked w14:val="0"/>
              <w14:checkedState w14:val="2612" w14:font="MS Gothic"/>
              <w14:uncheckedState w14:val="2610" w14:font="MS Gothic"/>
            </w14:checkbox>
          </w:sdtPr>
          <w:sdtContent>
            <w:tc>
              <w:tcPr>
                <w:tcW w:w="2542" w:type="dxa"/>
              </w:tcPr>
              <w:p w14:paraId="38F46F65" w14:textId="77777777" w:rsidR="0029401D" w:rsidRPr="004409B3" w:rsidRDefault="0029401D" w:rsidP="00A74EA5">
                <w:pPr>
                  <w:jc w:val="center"/>
                  <w:rPr>
                    <w:rFonts w:cs="Arial"/>
                    <w:szCs w:val="20"/>
                  </w:rPr>
                </w:pPr>
                <w:r>
                  <w:rPr>
                    <w:rFonts w:ascii="MS Gothic" w:eastAsia="MS Gothic" w:hAnsi="MS Gothic" w:cs="Arial" w:hint="eastAsia"/>
                    <w:szCs w:val="20"/>
                  </w:rPr>
                  <w:t>☐</w:t>
                </w:r>
              </w:p>
            </w:tc>
          </w:sdtContent>
        </w:sdt>
      </w:tr>
      <w:tr w:rsidR="0029401D" w:rsidRPr="004409B3" w14:paraId="526B5F1E" w14:textId="77777777" w:rsidTr="00A74EA5">
        <w:trPr>
          <w:trHeight w:val="218"/>
        </w:trPr>
        <w:tc>
          <w:tcPr>
            <w:tcW w:w="7376" w:type="dxa"/>
          </w:tcPr>
          <w:p w14:paraId="1A022C8C" w14:textId="77777777" w:rsidR="0029401D" w:rsidRPr="004409B3" w:rsidRDefault="0029401D" w:rsidP="00A74EA5">
            <w:pPr>
              <w:rPr>
                <w:rFonts w:cs="Arial"/>
                <w:szCs w:val="20"/>
              </w:rPr>
            </w:pPr>
          </w:p>
        </w:tc>
        <w:sdt>
          <w:sdtPr>
            <w:rPr>
              <w:rFonts w:cs="Arial"/>
              <w:szCs w:val="20"/>
            </w:rPr>
            <w:id w:val="-1304537642"/>
            <w14:checkbox>
              <w14:checked w14:val="0"/>
              <w14:checkedState w14:val="2612" w14:font="MS Gothic"/>
              <w14:uncheckedState w14:val="2610" w14:font="MS Gothic"/>
            </w14:checkbox>
          </w:sdtPr>
          <w:sdtContent>
            <w:tc>
              <w:tcPr>
                <w:tcW w:w="2542" w:type="dxa"/>
              </w:tcPr>
              <w:p w14:paraId="6073B81F" w14:textId="77777777" w:rsidR="0029401D" w:rsidRPr="004409B3" w:rsidRDefault="0029401D" w:rsidP="00A74EA5">
                <w:pPr>
                  <w:jc w:val="center"/>
                  <w:rPr>
                    <w:rFonts w:cs="Arial"/>
                    <w:szCs w:val="20"/>
                  </w:rPr>
                </w:pPr>
                <w:r>
                  <w:rPr>
                    <w:rFonts w:ascii="MS Gothic" w:eastAsia="MS Gothic" w:hAnsi="MS Gothic" w:cs="Arial" w:hint="eastAsia"/>
                    <w:szCs w:val="20"/>
                  </w:rPr>
                  <w:t>☐</w:t>
                </w:r>
              </w:p>
            </w:tc>
          </w:sdtContent>
        </w:sdt>
      </w:tr>
    </w:tbl>
    <w:p w14:paraId="26BE09E3" w14:textId="77777777" w:rsidR="00A74EA5" w:rsidRPr="00A74EA5" w:rsidRDefault="00A74EA5" w:rsidP="00A74EA5">
      <w:pPr>
        <w:pStyle w:val="ListParagraph"/>
        <w:numPr>
          <w:ilvl w:val="0"/>
          <w:numId w:val="0"/>
        </w:numPr>
        <w:tabs>
          <w:tab w:val="left" w:pos="567"/>
        </w:tabs>
        <w:ind w:left="567"/>
        <w:rPr>
          <w:lang w:val="en-US"/>
        </w:rPr>
      </w:pPr>
    </w:p>
    <w:p w14:paraId="7C2F31AC" w14:textId="3A63EE69" w:rsidR="00ED49EE" w:rsidRPr="00192CF2" w:rsidRDefault="00ED49EE" w:rsidP="00A74EA5">
      <w:pPr>
        <w:pStyle w:val="ListParagraph"/>
        <w:tabs>
          <w:tab w:val="left" w:pos="567"/>
        </w:tabs>
        <w:ind w:left="567" w:hanging="567"/>
      </w:pPr>
      <w:r w:rsidRPr="00FF1673">
        <w:t>Kvalifikacijos</w:t>
      </w:r>
      <w:r w:rsidRPr="00A028A4">
        <w:t xml:space="preserve"> reikalavimai kituose pirkimuose, kuriuose naudoti EBVPD teikiami šiame Pirkime, turi sutapti arba būti ne mažesnės apimties, negu šiame Pirkime keliami reikalavimai. </w:t>
      </w:r>
      <w:r w:rsidR="00266758">
        <w:t>Tiekėjas</w:t>
      </w:r>
      <w:r w:rsidRPr="00A028A4">
        <w:t xml:space="preserve">, pateikdamas užpildytą </w:t>
      </w:r>
      <w:r>
        <w:t xml:space="preserve">šiame skyriuje nurodytą </w:t>
      </w:r>
      <w:r w:rsidRPr="00A028A4">
        <w:t>lentelę, patvirtina, kad atitikimą kvalifikaciniams reikalavimams pagrindžiantys dokumentai yra galiojantys ir aktualūs.</w:t>
      </w:r>
    </w:p>
    <w:p w14:paraId="205B7A78" w14:textId="77777777" w:rsidR="004214BE" w:rsidRDefault="004214BE" w:rsidP="004214BE">
      <w:bookmarkStart w:id="5" w:name="_Toc329443229"/>
    </w:p>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37BE2EC" w14:textId="741EE6AC" w:rsidR="00CB662A" w:rsidRDefault="00CB662A" w:rsidP="00CB662A">
      <w:pPr>
        <w:pStyle w:val="ListParagraph"/>
        <w:ind w:left="567" w:hanging="567"/>
      </w:pPr>
      <w:r w:rsidRPr="00E63F84">
        <w:t>Pasiūlymo kaina nurodoma užpildant pateiktą lentelę:</w:t>
      </w:r>
    </w:p>
    <w:p w14:paraId="4D3C98FA" w14:textId="77777777" w:rsidR="00FC7946" w:rsidRDefault="00FC7946" w:rsidP="00FC7946">
      <w:pPr>
        <w:pStyle w:val="Heading1"/>
        <w:numPr>
          <w:ilvl w:val="0"/>
          <w:numId w:val="0"/>
        </w:numPr>
        <w:ind w:left="720"/>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2"/>
        <w:gridCol w:w="2700"/>
        <w:gridCol w:w="1258"/>
        <w:gridCol w:w="1972"/>
        <w:gridCol w:w="1790"/>
        <w:gridCol w:w="1938"/>
      </w:tblGrid>
      <w:tr w:rsidR="00FC7946" w:rsidRPr="00FC7946" w14:paraId="5AD8E4A2" w14:textId="77777777" w:rsidTr="7C9E8664">
        <w:trPr>
          <w:trHeight w:val="300"/>
        </w:trPr>
        <w:tc>
          <w:tcPr>
            <w:tcW w:w="7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A153304" w14:textId="77777777" w:rsidR="00FC7946" w:rsidRPr="00FC7946" w:rsidRDefault="00FC7946" w:rsidP="00FC7946">
            <w:r w:rsidRPr="00FC7946">
              <w:rPr>
                <w:b/>
                <w:bCs/>
              </w:rPr>
              <w:t>Eil. Nr.</w:t>
            </w:r>
            <w:r w:rsidRPr="00FC7946">
              <w:t> </w:t>
            </w:r>
          </w:p>
        </w:tc>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A53018F" w14:textId="77777777" w:rsidR="00FC7946" w:rsidRPr="00FC7946" w:rsidRDefault="00FC7946" w:rsidP="00FC7946">
            <w:r w:rsidRPr="00FC7946">
              <w:rPr>
                <w:b/>
                <w:bCs/>
              </w:rPr>
              <w:t>Pirkimo objektas</w:t>
            </w:r>
            <w:r w:rsidRPr="00FC7946">
              <w:t> </w:t>
            </w:r>
          </w:p>
        </w:tc>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D6FB460" w14:textId="77777777" w:rsidR="00FC7946" w:rsidRPr="00FC7946" w:rsidRDefault="00FC7946" w:rsidP="00FC7946">
            <w:r w:rsidRPr="00FC7946">
              <w:rPr>
                <w:b/>
                <w:bCs/>
              </w:rPr>
              <w:t>Mato vienetas</w:t>
            </w:r>
            <w:r w:rsidRPr="00FC7946">
              <w:t> </w:t>
            </w:r>
          </w:p>
        </w:tc>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1679029" w14:textId="1E1D5841" w:rsidR="00FC7946" w:rsidRPr="00FC7946" w:rsidRDefault="00FC7946" w:rsidP="00FC7946">
            <w:r w:rsidRPr="00FC7946">
              <w:rPr>
                <w:b/>
                <w:bCs/>
              </w:rPr>
              <w:t>​​</w:t>
            </w:r>
            <w:r w:rsidR="007A2876">
              <w:rPr>
                <w:b/>
                <w:bCs/>
              </w:rPr>
              <w:t>Preliminarus k</w:t>
            </w:r>
            <w:r w:rsidRPr="00FC7946">
              <w:rPr>
                <w:b/>
                <w:bCs/>
              </w:rPr>
              <w:t>iekis​</w:t>
            </w:r>
            <w:r w:rsidRPr="00FC7946">
              <w:rPr>
                <w:b/>
                <w:bCs/>
                <w:i/>
                <w:iCs/>
              </w:rPr>
              <w:t xml:space="preserve"> </w:t>
            </w:r>
            <w:r w:rsidRPr="00FC7946">
              <w:rPr>
                <w:b/>
                <w:bCs/>
              </w:rPr>
              <w:t>​Sutarties​ galiojimo laikotarpiu </w:t>
            </w:r>
            <w:r w:rsidRPr="00FC7946">
              <w:t>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D121ABB" w14:textId="77777777" w:rsidR="00FC7946" w:rsidRPr="00FC7946" w:rsidRDefault="00FC7946" w:rsidP="00FC7946">
            <w:r w:rsidRPr="00FC7946">
              <w:rPr>
                <w:b/>
                <w:bCs/>
              </w:rPr>
              <w:t>Paslaugų įkainis už 1 mato vnt. vienam mėnesiui, EUR be PVM</w:t>
            </w:r>
            <w:r w:rsidRPr="00FC7946">
              <w:t> </w:t>
            </w:r>
          </w:p>
        </w:tc>
        <w:tc>
          <w:tcPr>
            <w:tcW w:w="19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A986DB9" w14:textId="7C4302BC" w:rsidR="00FC7946" w:rsidRPr="00FC7946" w:rsidRDefault="00FC7946" w:rsidP="00FC7946">
            <w:r w:rsidRPr="00FC7946">
              <w:rPr>
                <w:b/>
                <w:bCs/>
              </w:rPr>
              <w:t xml:space="preserve">Paslaugų kaina per </w:t>
            </w:r>
            <w:r w:rsidR="007A2876">
              <w:rPr>
                <w:b/>
                <w:bCs/>
              </w:rPr>
              <w:t>24</w:t>
            </w:r>
            <w:r w:rsidRPr="00FC7946">
              <w:rPr>
                <w:b/>
                <w:bCs/>
              </w:rPr>
              <w:t xml:space="preserve"> mėn., EUR be PVM</w:t>
            </w:r>
            <w:r w:rsidRPr="00FC7946">
              <w:t> </w:t>
            </w:r>
          </w:p>
          <w:p w14:paraId="04B625E8" w14:textId="0A49112E" w:rsidR="00FC7946" w:rsidRPr="00FC7946" w:rsidRDefault="00FC7946" w:rsidP="00FC7946">
            <w:r w:rsidRPr="00FC7946">
              <w:rPr>
                <w:b/>
                <w:bCs/>
                <w:i/>
                <w:iCs/>
              </w:rPr>
              <w:t xml:space="preserve">(G=D*F* x </w:t>
            </w:r>
            <w:r w:rsidR="007A2876">
              <w:rPr>
                <w:b/>
                <w:bCs/>
                <w:i/>
                <w:iCs/>
              </w:rPr>
              <w:t>24</w:t>
            </w:r>
            <w:r w:rsidRPr="00FC7946">
              <w:rPr>
                <w:b/>
                <w:bCs/>
                <w:i/>
                <w:iCs/>
              </w:rPr>
              <w:t xml:space="preserve"> mėn.)</w:t>
            </w:r>
            <w:r w:rsidRPr="00FC7946">
              <w:rPr>
                <w:b/>
                <w:bCs/>
                <w:vertAlign w:val="superscript"/>
              </w:rPr>
              <w:t>3</w:t>
            </w:r>
            <w:r w:rsidRPr="00FC7946">
              <w:t> </w:t>
            </w:r>
          </w:p>
        </w:tc>
      </w:tr>
      <w:tr w:rsidR="00FC7946" w:rsidRPr="00FC7946" w14:paraId="1030FC8D" w14:textId="77777777" w:rsidTr="7C9E8664">
        <w:trPr>
          <w:trHeight w:val="300"/>
        </w:trPr>
        <w:tc>
          <w:tcPr>
            <w:tcW w:w="7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DC81343" w14:textId="77777777" w:rsidR="00FC7946" w:rsidRPr="00FC7946" w:rsidRDefault="00FC7946" w:rsidP="00FC7946">
            <w:r w:rsidRPr="00FC7946">
              <w:rPr>
                <w:b/>
                <w:bCs/>
              </w:rPr>
              <w:t>A</w:t>
            </w:r>
            <w:r w:rsidRPr="00FC7946">
              <w:t> </w:t>
            </w:r>
          </w:p>
        </w:tc>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F97C736" w14:textId="77777777" w:rsidR="00FC7946" w:rsidRPr="00FC7946" w:rsidRDefault="00FC7946" w:rsidP="00FC7946">
            <w:r w:rsidRPr="00FC7946">
              <w:rPr>
                <w:b/>
                <w:bCs/>
              </w:rPr>
              <w:t>B</w:t>
            </w:r>
            <w:r w:rsidRPr="00FC7946">
              <w:t> </w:t>
            </w:r>
          </w:p>
        </w:tc>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CC21C3D" w14:textId="77777777" w:rsidR="00FC7946" w:rsidRPr="00FC7946" w:rsidRDefault="00FC7946" w:rsidP="00FC7946">
            <w:r w:rsidRPr="00FC7946">
              <w:rPr>
                <w:b/>
                <w:bCs/>
              </w:rPr>
              <w:t>C</w:t>
            </w:r>
            <w:r w:rsidRPr="00FC7946">
              <w:t> </w:t>
            </w:r>
          </w:p>
        </w:tc>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DC21DC9" w14:textId="77777777" w:rsidR="00FC7946" w:rsidRPr="00FC7946" w:rsidRDefault="00FC7946" w:rsidP="00FC7946">
            <w:r w:rsidRPr="00FC7946">
              <w:rPr>
                <w:b/>
                <w:bCs/>
              </w:rPr>
              <w:t>D</w:t>
            </w:r>
            <w:r w:rsidRPr="00FC7946">
              <w:t>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AFD88C1" w14:textId="77777777" w:rsidR="00FC7946" w:rsidRPr="00FC7946" w:rsidRDefault="00FC7946" w:rsidP="00FC7946">
            <w:r w:rsidRPr="00FC7946">
              <w:rPr>
                <w:b/>
                <w:bCs/>
              </w:rPr>
              <w:t>F</w:t>
            </w:r>
            <w:r w:rsidRPr="00FC7946">
              <w:t> </w:t>
            </w:r>
          </w:p>
        </w:tc>
        <w:tc>
          <w:tcPr>
            <w:tcW w:w="19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B741AB2" w14:textId="77777777" w:rsidR="00FC7946" w:rsidRPr="00FC7946" w:rsidRDefault="00FC7946" w:rsidP="00FC7946">
            <w:r w:rsidRPr="00FC7946">
              <w:rPr>
                <w:b/>
                <w:bCs/>
              </w:rPr>
              <w:t>G</w:t>
            </w:r>
            <w:r w:rsidRPr="00FC7946">
              <w:t> </w:t>
            </w:r>
          </w:p>
        </w:tc>
      </w:tr>
      <w:tr w:rsidR="00FC7946" w:rsidRPr="00FC7946" w14:paraId="77B942B9" w14:textId="77777777" w:rsidTr="7C9E8664">
        <w:trPr>
          <w:trHeight w:val="300"/>
        </w:trPr>
        <w:tc>
          <w:tcPr>
            <w:tcW w:w="7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255778D" w14:textId="77777777" w:rsidR="00FC7946" w:rsidRPr="00FC7946" w:rsidRDefault="00FC7946" w:rsidP="00FC7946">
            <w:pPr>
              <w:numPr>
                <w:ilvl w:val="0"/>
                <w:numId w:val="44"/>
              </w:numPr>
            </w:pPr>
            <w:r w:rsidRPr="00FC7946">
              <w:t> </w:t>
            </w:r>
          </w:p>
        </w:tc>
        <w:tc>
          <w:tcPr>
            <w:tcW w:w="2715" w:type="dxa"/>
            <w:tcBorders>
              <w:top w:val="nil"/>
              <w:left w:val="single" w:sz="6" w:space="0" w:color="auto"/>
              <w:bottom w:val="single" w:sz="6" w:space="0" w:color="auto"/>
              <w:right w:val="single" w:sz="6" w:space="0" w:color="auto"/>
            </w:tcBorders>
            <w:shd w:val="clear" w:color="auto" w:fill="auto"/>
            <w:hideMark/>
          </w:tcPr>
          <w:p w14:paraId="63D83D41" w14:textId="195BD319" w:rsidR="00FC7946" w:rsidRPr="00FC7946" w:rsidRDefault="00D359A1" w:rsidP="00D359A1">
            <w:pPr>
              <w:ind w:left="56" w:right="93"/>
            </w:pPr>
            <w:r>
              <w:t>Automobilių stovėjimo vietos nutolusios nuo Perkančiosios organizacijos patalpų, esančių Šeimyniškių g.19</w:t>
            </w:r>
            <w:r w:rsidR="00532710">
              <w:t>B</w:t>
            </w:r>
            <w:r>
              <w:t>, Vilnius, ne daugiau kaip 700 m. </w:t>
            </w:r>
          </w:p>
        </w:tc>
        <w:tc>
          <w:tcPr>
            <w:tcW w:w="1260" w:type="dxa"/>
            <w:tcBorders>
              <w:top w:val="single" w:sz="6" w:space="0" w:color="000000" w:themeColor="text1"/>
              <w:left w:val="nil"/>
              <w:bottom w:val="single" w:sz="6" w:space="0" w:color="auto"/>
              <w:right w:val="single" w:sz="6" w:space="0" w:color="auto"/>
            </w:tcBorders>
            <w:shd w:val="clear" w:color="auto" w:fill="auto"/>
            <w:vAlign w:val="center"/>
            <w:hideMark/>
          </w:tcPr>
          <w:p w14:paraId="79B2C911" w14:textId="77777777" w:rsidR="00FC7946" w:rsidRPr="00FC7946" w:rsidRDefault="00FC7946" w:rsidP="00FC7946">
            <w:pPr>
              <w:ind w:left="49"/>
            </w:pPr>
            <w:r w:rsidRPr="00FC7946">
              <w:t>automobilio stovėjimo vieta </w:t>
            </w:r>
          </w:p>
        </w:tc>
        <w:tc>
          <w:tcPr>
            <w:tcW w:w="1980" w:type="dxa"/>
            <w:tcBorders>
              <w:top w:val="nil"/>
              <w:left w:val="single" w:sz="6" w:space="0" w:color="auto"/>
              <w:bottom w:val="single" w:sz="6" w:space="0" w:color="auto"/>
              <w:right w:val="single" w:sz="6" w:space="0" w:color="auto"/>
            </w:tcBorders>
            <w:shd w:val="clear" w:color="auto" w:fill="auto"/>
            <w:vAlign w:val="center"/>
            <w:hideMark/>
          </w:tcPr>
          <w:p w14:paraId="5AD884F0" w14:textId="343C4AB7" w:rsidR="00FC7946" w:rsidRPr="00FC7946" w:rsidRDefault="00FC7946" w:rsidP="00FC7946">
            <w:r w:rsidRPr="00FC7946">
              <w:t>4</w:t>
            </w:r>
            <w:r w:rsidR="00DF24FD">
              <w:t>0</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F70DD74" w14:textId="6A5FAFD0" w:rsidR="00FC7946" w:rsidRPr="00FC7946" w:rsidRDefault="00FC7946" w:rsidP="00FC7946"/>
        </w:tc>
        <w:tc>
          <w:tcPr>
            <w:tcW w:w="19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7EC850D" w14:textId="2D59D57C" w:rsidR="00FC7946" w:rsidRPr="00FC7946" w:rsidRDefault="00FC7946" w:rsidP="00FC7946"/>
        </w:tc>
      </w:tr>
      <w:tr w:rsidR="00FC7946" w:rsidRPr="00FC7946" w14:paraId="4D7473BA" w14:textId="77777777" w:rsidTr="7C9E8664">
        <w:trPr>
          <w:trHeight w:val="300"/>
        </w:trPr>
        <w:tc>
          <w:tcPr>
            <w:tcW w:w="8535"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941AED7" w14:textId="59DC9DD1" w:rsidR="00FC7946" w:rsidRPr="00FC7946" w:rsidRDefault="00FC7946" w:rsidP="00FC7946">
            <w:r w:rsidRPr="00FC7946">
              <w:rPr>
                <w:b/>
                <w:bCs/>
              </w:rPr>
              <w:t>Pasiūlymo kaina EUR be PVM</w:t>
            </w:r>
            <w:r w:rsidRPr="00FC7946">
              <w:t> </w:t>
            </w:r>
          </w:p>
        </w:tc>
        <w:tc>
          <w:tcPr>
            <w:tcW w:w="19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7DD3CDC" w14:textId="73E8C07C" w:rsidR="00FC7946" w:rsidRPr="00FC7946" w:rsidRDefault="00FC7946" w:rsidP="00FC7946"/>
        </w:tc>
      </w:tr>
      <w:tr w:rsidR="00FC7946" w:rsidRPr="00FC7946" w14:paraId="6631E6A8" w14:textId="77777777" w:rsidTr="7C9E8664">
        <w:trPr>
          <w:trHeight w:val="300"/>
        </w:trPr>
        <w:tc>
          <w:tcPr>
            <w:tcW w:w="8535"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887C11" w14:textId="7F9F4ACA" w:rsidR="00FC7946" w:rsidRPr="00FC7946" w:rsidRDefault="00FC7946" w:rsidP="00FC7946">
            <w:r w:rsidRPr="00FC7946">
              <w:rPr>
                <w:b/>
                <w:bCs/>
              </w:rPr>
              <w:t>21 proc. PVM </w:t>
            </w:r>
            <w:r w:rsidRPr="00FC7946">
              <w:t> </w:t>
            </w:r>
          </w:p>
        </w:tc>
        <w:tc>
          <w:tcPr>
            <w:tcW w:w="19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A0C5552" w14:textId="432D53E7" w:rsidR="00FC7946" w:rsidRPr="00FC7946" w:rsidRDefault="00FC7946" w:rsidP="00FC7946"/>
        </w:tc>
      </w:tr>
      <w:tr w:rsidR="00FC7946" w:rsidRPr="00FC7946" w14:paraId="1E3AC9A4" w14:textId="77777777" w:rsidTr="7C9E8664">
        <w:trPr>
          <w:trHeight w:val="300"/>
        </w:trPr>
        <w:tc>
          <w:tcPr>
            <w:tcW w:w="8535"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6A99E4" w14:textId="77777777" w:rsidR="00FC7946" w:rsidRPr="00FC7946" w:rsidRDefault="00FC7946" w:rsidP="00FC7946">
            <w:r w:rsidRPr="00FC7946">
              <w:rPr>
                <w:b/>
                <w:bCs/>
              </w:rPr>
              <w:t>Pasiūlymo kaina EUR su PVM </w:t>
            </w:r>
            <w:r w:rsidRPr="00FC7946">
              <w:t> </w:t>
            </w:r>
          </w:p>
        </w:tc>
        <w:tc>
          <w:tcPr>
            <w:tcW w:w="19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B9E9805" w14:textId="3CF88C53" w:rsidR="00FC7946" w:rsidRPr="00FC7946" w:rsidRDefault="00FC7946" w:rsidP="00FC7946"/>
        </w:tc>
      </w:tr>
    </w:tbl>
    <w:p w14:paraId="1DE79C9C" w14:textId="77777777" w:rsidR="00FC7946" w:rsidRPr="00FC7946" w:rsidRDefault="00FC7946" w:rsidP="00FC7946"/>
    <w:p w14:paraId="208A04E6" w14:textId="02F36026" w:rsidR="001A06B2" w:rsidRPr="005C5F14" w:rsidRDefault="005C5F14" w:rsidP="001A06B2">
      <w:pPr>
        <w:pStyle w:val="FootnoteText"/>
        <w:rPr>
          <w:rFonts w:cs="Arial"/>
        </w:rPr>
      </w:pPr>
      <w:r w:rsidRPr="005C5F14">
        <w:rPr>
          <w:rFonts w:cs="Arial"/>
          <w:b/>
          <w:bCs/>
        </w:rPr>
        <w:t>Pastaba:</w:t>
      </w:r>
      <w:r w:rsidRPr="005C5F14">
        <w:rPr>
          <w:rFonts w:cs="Arial"/>
        </w:rPr>
        <w:t xml:space="preserve"> </w:t>
      </w:r>
      <w:r w:rsidR="001A06B2" w:rsidRPr="005C5F14">
        <w:rPr>
          <w:rFonts w:cs="Arial"/>
        </w:rPr>
        <w:t>Pasiūlymo kaina EUR be PVM bus naudojama tik pasiūlymų vertinimui. Pasiūlymo kaina EUR be PVM turi apimti visas išlaidas, visus mokesčius, išskyrus PVM mokestį, mokėtinus pagal galiojančius Lietuvos Respublikos įstatymus, įskaitant sąskaitų pateikimo kaštus per „</w:t>
      </w:r>
      <w:proofErr w:type="spellStart"/>
      <w:r w:rsidR="001A06B2" w:rsidRPr="005C5F14">
        <w:rPr>
          <w:rFonts w:cs="Arial"/>
        </w:rPr>
        <w:t>Sabis</w:t>
      </w:r>
      <w:proofErr w:type="spellEnd"/>
      <w:r w:rsidR="001A06B2" w:rsidRPr="005C5F14">
        <w:rPr>
          <w:rFonts w:cs="Arial"/>
        </w:rPr>
        <w:t xml:space="preserve">“ sistemą. </w:t>
      </w:r>
    </w:p>
    <w:p w14:paraId="662FF80A" w14:textId="1B87171E" w:rsidR="00F44DBF" w:rsidRPr="005C5F14" w:rsidRDefault="001A06B2" w:rsidP="001A06B2">
      <w:pPr>
        <w:rPr>
          <w:rFonts w:cs="Arial"/>
          <w:color w:val="FF0000"/>
          <w:szCs w:val="20"/>
        </w:rPr>
      </w:pPr>
      <w:r w:rsidRPr="005C5F14">
        <w:rPr>
          <w:rFonts w:cs="Arial"/>
          <w:szCs w:val="20"/>
        </w:rPr>
        <w:t>Tais atvejais, kai pagal galiojančius teisės aktus tiekėjui nereikia mokėti PVM, tiekėjas nurodo priežastis, dėl kurių PVM nemoka, vadovaudamasis 2006 m. lapkričio 28 d. Tarybos direktyva 2006/112/EB dėl pridėtinės vertės mokesčio bendros sistemos arba PVM įstatymo 95 straipsniu. Tokiu atveju eilutė PVM nepildoma arba joje įrašoma „ne PVM mokėtojas“, arba „netaikoma“.</w:t>
      </w:r>
    </w:p>
    <w:p w14:paraId="6880A5A9" w14:textId="77777777" w:rsidR="00F44DBF" w:rsidRPr="00E63F84" w:rsidRDefault="00F44DBF" w:rsidP="005C1A30">
      <w:pPr>
        <w:spacing w:before="60" w:after="60"/>
        <w:rPr>
          <w:rFonts w:cs="Arial"/>
          <w:szCs w:val="20"/>
        </w:rPr>
      </w:pPr>
    </w:p>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ListParagraph"/>
        <w:tabs>
          <w:tab w:val="left" w:pos="567"/>
        </w:tabs>
        <w:ind w:left="567" w:hanging="567"/>
      </w:pPr>
      <w:bookmarkStart w:id="6"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2DC3C94E" w14:textId="34A637C2" w:rsidR="00834E6F" w:rsidRPr="006F076A" w:rsidRDefault="0064757E" w:rsidP="00834E6F">
      <w:pPr>
        <w:pStyle w:val="ListParagraph"/>
        <w:ind w:left="709" w:hanging="709"/>
      </w:pPr>
      <w:r>
        <w:t xml:space="preserve">Priedas Nr. </w:t>
      </w:r>
      <w:r w:rsidR="00A76356">
        <w:t>1</w:t>
      </w:r>
      <w:r>
        <w:t xml:space="preserve">. </w:t>
      </w:r>
      <w:r w:rsidR="0077336F" w:rsidRPr="006F076A">
        <w:t xml:space="preserve">Tiekėjo </w:t>
      </w:r>
      <w:r w:rsidR="002642C8" w:rsidRPr="006F076A">
        <w:t>rekvizitai ir kita informacija</w:t>
      </w:r>
      <w:r w:rsidR="00B63FD1" w:rsidRPr="006F076A">
        <w:t>;</w:t>
      </w:r>
    </w:p>
    <w:p w14:paraId="465E67DA" w14:textId="57BB616C" w:rsidR="00834E6F" w:rsidRPr="006F076A" w:rsidRDefault="00CD6C59" w:rsidP="00834E6F">
      <w:pPr>
        <w:pStyle w:val="ListParagraph"/>
        <w:ind w:left="709" w:hanging="709"/>
      </w:pPr>
      <w:r w:rsidRPr="006F076A">
        <w:rPr>
          <w:rFonts w:cs="Arial"/>
          <w:szCs w:val="20"/>
        </w:rPr>
        <w:t xml:space="preserve">Priedas Nr. </w:t>
      </w:r>
      <w:r w:rsidR="00604751">
        <w:rPr>
          <w:rFonts w:cs="Arial"/>
          <w:szCs w:val="20"/>
        </w:rPr>
        <w:t>2</w:t>
      </w:r>
      <w:r w:rsidRPr="006F076A">
        <w:rPr>
          <w:rFonts w:cs="Arial"/>
          <w:szCs w:val="20"/>
        </w:rPr>
        <w:t>.</w:t>
      </w:r>
      <w:r w:rsidR="00AA6F40" w:rsidRPr="006F076A">
        <w:rPr>
          <w:rFonts w:cs="Arial"/>
          <w:szCs w:val="20"/>
        </w:rPr>
        <w:t xml:space="preserve"> </w:t>
      </w:r>
      <w:bookmarkStart w:id="7" w:name="_Hlk21515817"/>
      <w:r w:rsidRPr="006F076A">
        <w:rPr>
          <w:rFonts w:cs="Arial"/>
          <w:szCs w:val="20"/>
        </w:rPr>
        <w:t xml:space="preserve">Tiekėjo ir Ūkio subjektų, kurių pajėgumais remiamasi, užpildyta EBVPD forma (espd.reply.xml arba </w:t>
      </w:r>
      <w:proofErr w:type="spellStart"/>
      <w:r w:rsidRPr="006F076A">
        <w:rPr>
          <w:rFonts w:cs="Arial"/>
          <w:szCs w:val="20"/>
        </w:rPr>
        <w:t>pdf</w:t>
      </w:r>
      <w:proofErr w:type="spellEnd"/>
      <w:r w:rsidRPr="006F076A">
        <w:rPr>
          <w:rFonts w:cs="Arial"/>
          <w:szCs w:val="20"/>
        </w:rPr>
        <w:t xml:space="preserve"> formatu);</w:t>
      </w:r>
      <w:bookmarkEnd w:id="7"/>
    </w:p>
    <w:p w14:paraId="08FEF220" w14:textId="5A7D6648" w:rsidR="00834E6F" w:rsidRPr="00560E4C" w:rsidRDefault="00AA6F40" w:rsidP="00834E6F">
      <w:pPr>
        <w:pStyle w:val="ListParagraph"/>
        <w:ind w:left="709" w:hanging="709"/>
      </w:pPr>
      <w:r w:rsidRPr="00EF6202">
        <w:rPr>
          <w:rFonts w:cs="Arial"/>
          <w:szCs w:val="20"/>
        </w:rPr>
        <w:t xml:space="preserve">Priedas Nr. </w:t>
      </w:r>
      <w:r w:rsidR="00604751">
        <w:rPr>
          <w:rFonts w:cs="Arial"/>
          <w:szCs w:val="20"/>
        </w:rPr>
        <w:t>3</w:t>
      </w:r>
      <w:r w:rsidRPr="00EF6202">
        <w:rPr>
          <w:rFonts w:cs="Arial"/>
          <w:szCs w:val="20"/>
        </w:rPr>
        <w:t xml:space="preserve">. </w:t>
      </w:r>
      <w:r w:rsidR="002642C8" w:rsidRPr="00EF6202">
        <w:rPr>
          <w:rFonts w:cs="Arial"/>
          <w:szCs w:val="20"/>
        </w:rPr>
        <w:t>Konfidenciali informacija;</w:t>
      </w:r>
    </w:p>
    <w:p w14:paraId="6215885F" w14:textId="5D2AB526" w:rsidR="0085663C" w:rsidRPr="00662BF0" w:rsidRDefault="002428E4" w:rsidP="332DC24C">
      <w:pPr>
        <w:pStyle w:val="ListParagraph"/>
        <w:numPr>
          <w:ilvl w:val="0"/>
          <w:numId w:val="0"/>
        </w:numPr>
        <w:rPr>
          <w:i/>
          <w:iCs/>
        </w:rPr>
      </w:pPr>
      <w:r w:rsidRPr="332DC24C">
        <w:rPr>
          <w:i/>
          <w:iCs/>
        </w:rPr>
        <w:t xml:space="preserve"> </w:t>
      </w:r>
    </w:p>
    <w:p w14:paraId="6F1D9DAB" w14:textId="77777777" w:rsidR="0085663C" w:rsidRPr="00192CF2" w:rsidRDefault="0085663C"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4"/>
      </w:r>
    </w:p>
    <w:p w14:paraId="2D8E1388" w14:textId="75B5C8D6" w:rsidR="00E474A1" w:rsidRDefault="002F104D" w:rsidP="5716240F">
      <w:pPr>
        <w:spacing w:after="200" w:line="276" w:lineRule="auto"/>
        <w:jc w:val="right"/>
        <w:rPr>
          <w:rFonts w:cs="Arial"/>
        </w:rPr>
      </w:pPr>
      <w:r w:rsidRPr="5716240F">
        <w:rPr>
          <w:rFonts w:cs="Arial"/>
        </w:rPr>
        <w:br w:type="page"/>
      </w:r>
      <w:r w:rsidR="00E474A1" w:rsidRPr="5716240F">
        <w:rPr>
          <w:rFonts w:cs="Arial"/>
        </w:rPr>
        <w:t>P</w:t>
      </w:r>
      <w:r w:rsidR="00411A14" w:rsidRPr="5716240F">
        <w:rPr>
          <w:rFonts w:cs="Arial"/>
        </w:rPr>
        <w:t>asiūlymo formos p</w:t>
      </w:r>
      <w:r w:rsidR="00E474A1" w:rsidRPr="5716240F">
        <w:rPr>
          <w:rFonts w:cs="Arial"/>
        </w:rPr>
        <w:t>riedas Nr.</w:t>
      </w:r>
      <w:r w:rsidR="00A9125C" w:rsidRPr="5716240F">
        <w:rPr>
          <w:rFonts w:cs="Arial"/>
        </w:rPr>
        <w:t xml:space="preserve"> </w:t>
      </w:r>
      <w:r w:rsidR="00AC54F5">
        <w:rPr>
          <w:rFonts w:cs="Arial"/>
        </w:rPr>
        <w:t>1</w:t>
      </w:r>
      <w:r w:rsidR="00E474A1" w:rsidRPr="5716240F">
        <w:rPr>
          <w:rFonts w:cs="Arial"/>
        </w:rPr>
        <w:t xml:space="preserve">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51A9D6E2" w14:textId="77777777" w:rsidR="0077336F" w:rsidRDefault="0077336F" w:rsidP="0077336F">
      <w:pPr>
        <w:spacing w:before="60" w:after="60"/>
        <w:jc w:val="center"/>
        <w:rPr>
          <w:rFonts w:cs="Arial"/>
          <w:szCs w:val="20"/>
        </w:rPr>
      </w:pPr>
      <w:bookmarkStart w:id="8" w:name="_Hlk21516007"/>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8"/>
      </w:r>
    </w:p>
    <w:bookmarkEnd w:id="8"/>
    <w:p w14:paraId="7BA57483" w14:textId="4F674704" w:rsidR="00EE6E6A" w:rsidRDefault="00EE6E6A">
      <w:pPr>
        <w:spacing w:after="200" w:line="276" w:lineRule="auto"/>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03A088DB" w:rsidR="00FD4EDD" w:rsidRDefault="00FD4EDD" w:rsidP="00FD4EDD">
      <w:pPr>
        <w:spacing w:before="60" w:after="60"/>
        <w:jc w:val="right"/>
        <w:rPr>
          <w:rFonts w:cs="Arial"/>
          <w:szCs w:val="20"/>
        </w:rPr>
      </w:pPr>
      <w:r>
        <w:rPr>
          <w:rFonts w:cs="Arial"/>
          <w:szCs w:val="20"/>
        </w:rPr>
        <w:t>P</w:t>
      </w:r>
      <w:r w:rsidR="00411A14">
        <w:rPr>
          <w:rFonts w:cs="Arial"/>
          <w:szCs w:val="20"/>
        </w:rPr>
        <w:t>asiūlymo formos p</w:t>
      </w:r>
      <w:r>
        <w:rPr>
          <w:rFonts w:cs="Arial"/>
          <w:szCs w:val="20"/>
        </w:rPr>
        <w:t xml:space="preserve">riedas Nr. </w:t>
      </w:r>
      <w:r w:rsidR="00AC54F5">
        <w:rPr>
          <w:rFonts w:cs="Arial"/>
          <w:szCs w:val="20"/>
        </w:rPr>
        <w:t>3</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1"/>
        <w:gridCol w:w="3444"/>
        <w:gridCol w:w="5623"/>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ListParagraph"/>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ListParagraph"/>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ListParagraph"/>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ListParagraph"/>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ListParagraph"/>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ListParagraph"/>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2365CB"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60264F75" w14:textId="77777777" w:rsidTr="01193169">
        <w:tc>
          <w:tcPr>
            <w:tcW w:w="0" w:type="auto"/>
            <w:vAlign w:val="center"/>
          </w:tcPr>
          <w:p w14:paraId="1A435789" w14:textId="77777777" w:rsidR="00C164F2" w:rsidRPr="003B1940" w:rsidRDefault="00C164F2" w:rsidP="00C164F2">
            <w:pPr>
              <w:numPr>
                <w:ilvl w:val="0"/>
                <w:numId w:val="5"/>
              </w:numPr>
              <w:contextualSpacing/>
              <w:rPr>
                <w:rFonts w:cs="Arial"/>
                <w:szCs w:val="20"/>
              </w:rPr>
            </w:pPr>
          </w:p>
        </w:tc>
        <w:tc>
          <w:tcPr>
            <w:tcW w:w="0" w:type="auto"/>
            <w:vAlign w:val="center"/>
          </w:tcPr>
          <w:p w14:paraId="2481ECA7" w14:textId="77777777" w:rsidR="00C164F2" w:rsidRPr="003B1940" w:rsidRDefault="00C164F2" w:rsidP="00B13797">
            <w:pPr>
              <w:rPr>
                <w:rFonts w:cs="Arial"/>
                <w:szCs w:val="20"/>
                <w:lang w:eastAsia="en-US"/>
              </w:rPr>
            </w:pPr>
            <w:r w:rsidRPr="003B1940">
              <w:rPr>
                <w:rFonts w:cs="Arial"/>
                <w:szCs w:val="20"/>
                <w:lang w:eastAsia="en-US"/>
              </w:rPr>
              <w:t>Įmonės įstatai</w:t>
            </w:r>
          </w:p>
        </w:tc>
        <w:tc>
          <w:tcPr>
            <w:tcW w:w="0" w:type="auto"/>
            <w:vAlign w:val="center"/>
          </w:tcPr>
          <w:p w14:paraId="276079E4" w14:textId="77777777" w:rsidR="00C164F2" w:rsidRPr="00E973B7" w:rsidRDefault="002365CB" w:rsidP="00B13797">
            <w:pPr>
              <w:jc w:val="center"/>
              <w:rPr>
                <w:rFonts w:cs="Arial"/>
                <w:szCs w:val="20"/>
                <w:lang w:eastAsia="en-US"/>
              </w:rPr>
            </w:pPr>
            <w:sdt>
              <w:sdtPr>
                <w:rPr>
                  <w:rStyle w:val="Laukeliai"/>
                </w:rPr>
                <w:id w:val="-1115281651"/>
                <w:placeholder>
                  <w:docPart w:val="90849756BF594FC68E17361359B72475"/>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B30F4A6"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1193169">
        <w:tc>
          <w:tcPr>
            <w:tcW w:w="0" w:type="auto"/>
            <w:shd w:val="clear" w:color="auto" w:fill="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shd w:val="clear" w:color="auto" w:fill="auto"/>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5E642D91" w14:textId="77777777" w:rsidTr="01193169">
        <w:tc>
          <w:tcPr>
            <w:tcW w:w="0" w:type="auto"/>
            <w:shd w:val="clear" w:color="auto" w:fill="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shd w:val="clear" w:color="auto" w:fill="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shd w:val="clear" w:color="auto" w:fill="auto"/>
            <w:vAlign w:val="center"/>
          </w:tcPr>
          <w:p w14:paraId="0653ACC8" w14:textId="77777777" w:rsidR="00C164F2" w:rsidRPr="00C36974" w:rsidRDefault="002365CB"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Content>
                <w:r w:rsidR="00C164F2" w:rsidRPr="00C36974">
                  <w:rPr>
                    <w:rStyle w:val="Laukeliai"/>
                    <w:shd w:val="clear" w:color="auto" w:fill="D9D9D9" w:themeFill="background1" w:themeFillShade="D9"/>
                  </w:rPr>
                  <w:t>[Pasirinkite]</w:t>
                </w:r>
              </w:sdtContent>
            </w:sdt>
          </w:p>
        </w:tc>
        <w:tc>
          <w:tcPr>
            <w:tcW w:w="0" w:type="auto"/>
            <w:shd w:val="clear" w:color="auto" w:fill="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2365CB"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5A6F778F"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2"/>
      </w:r>
    </w:p>
    <w:p w14:paraId="24DE3628" w14:textId="77777777" w:rsidR="00636B6C" w:rsidRDefault="00636B6C" w:rsidP="00636B6C">
      <w:pPr>
        <w:rPr>
          <w:rFonts w:cs="Arial"/>
          <w:sz w:val="19"/>
          <w:szCs w:val="19"/>
        </w:rPr>
      </w:pPr>
    </w:p>
    <w:p w14:paraId="3483AC3D" w14:textId="77777777" w:rsidR="00397D25" w:rsidRPr="00397D25" w:rsidRDefault="00397D25" w:rsidP="00397D25">
      <w:pPr>
        <w:rPr>
          <w:rFonts w:cs="Arial"/>
          <w:szCs w:val="20"/>
        </w:rPr>
      </w:pPr>
    </w:p>
    <w:bookmarkEnd w:id="1"/>
    <w:p w14:paraId="791F5A8F" w14:textId="77777777" w:rsidR="00397D25" w:rsidRPr="00397D25" w:rsidRDefault="00397D25" w:rsidP="00397D25">
      <w:pPr>
        <w:rPr>
          <w:rFonts w:cs="Arial"/>
          <w:szCs w:val="20"/>
        </w:rPr>
      </w:pPr>
    </w:p>
    <w:sectPr w:rsidR="00397D25" w:rsidRPr="00397D25"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8707D" w14:textId="77777777" w:rsidR="007F738B" w:rsidRDefault="007F738B" w:rsidP="0043350F">
      <w:r>
        <w:separator/>
      </w:r>
    </w:p>
  </w:endnote>
  <w:endnote w:type="continuationSeparator" w:id="0">
    <w:p w14:paraId="41F8B744" w14:textId="77777777" w:rsidR="007F738B" w:rsidRDefault="007F738B" w:rsidP="0043350F">
      <w:r>
        <w:continuationSeparator/>
      </w:r>
    </w:p>
  </w:endnote>
  <w:endnote w:type="continuationNotice" w:id="1">
    <w:p w14:paraId="50E0A85E" w14:textId="77777777" w:rsidR="007F738B" w:rsidRDefault="007F7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Footer"/>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Footer"/>
      <w:jc w:val="right"/>
      <w:rPr>
        <w:rFonts w:cs="Arial"/>
        <w:i/>
        <w:sz w:val="16"/>
        <w:szCs w:val="16"/>
      </w:rPr>
    </w:pPr>
  </w:p>
  <w:p w14:paraId="5C16D702" w14:textId="77777777" w:rsidR="00A46041" w:rsidRPr="00D13C03" w:rsidRDefault="00A46041" w:rsidP="00A46041">
    <w:pPr>
      <w:pStyle w:val="Footer"/>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Footer"/>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3098F" w14:textId="77777777" w:rsidR="007F738B" w:rsidRDefault="007F738B" w:rsidP="0043350F">
      <w:r>
        <w:separator/>
      </w:r>
    </w:p>
  </w:footnote>
  <w:footnote w:type="continuationSeparator" w:id="0">
    <w:p w14:paraId="039BEAAC" w14:textId="77777777" w:rsidR="007F738B" w:rsidRDefault="007F738B" w:rsidP="0043350F">
      <w:r>
        <w:continuationSeparator/>
      </w:r>
    </w:p>
  </w:footnote>
  <w:footnote w:type="continuationNotice" w:id="1">
    <w:p w14:paraId="34098CA7" w14:textId="77777777" w:rsidR="007F738B" w:rsidRDefault="007F738B"/>
  </w:footnote>
  <w:footnote w:id="2">
    <w:p w14:paraId="1F1D3EC9" w14:textId="77777777" w:rsidR="00BB2EF4" w:rsidRDefault="00BB2EF4" w:rsidP="009C0FFE">
      <w:pPr>
        <w:pStyle w:val="FootnoteText"/>
      </w:pPr>
      <w:r>
        <w:rPr>
          <w:rStyle w:val="FootnoteReference"/>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695AAF41" w:rsidR="009C0FFE" w:rsidRDefault="009C0FFE">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7">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8">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9">
    <w:p w14:paraId="790C2869" w14:textId="77777777" w:rsidR="00EA722B" w:rsidRPr="00DF4215" w:rsidRDefault="00EA722B" w:rsidP="00EA722B">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62042182"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Header"/>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1306BD"/>
    <w:multiLevelType w:val="multilevel"/>
    <w:tmpl w:val="4E58EB8C"/>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F49729D"/>
    <w:multiLevelType w:val="multilevel"/>
    <w:tmpl w:val="8C18E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9060195">
    <w:abstractNumId w:val="25"/>
  </w:num>
  <w:num w:numId="2" w16cid:durableId="44914062">
    <w:abstractNumId w:val="30"/>
  </w:num>
  <w:num w:numId="3" w16cid:durableId="1720325840">
    <w:abstractNumId w:val="15"/>
  </w:num>
  <w:num w:numId="4" w16cid:durableId="2041512711">
    <w:abstractNumId w:val="7"/>
  </w:num>
  <w:num w:numId="5" w16cid:durableId="1626934336">
    <w:abstractNumId w:val="0"/>
  </w:num>
  <w:num w:numId="6" w16cid:durableId="1618297631">
    <w:abstractNumId w:val="33"/>
  </w:num>
  <w:num w:numId="7" w16cid:durableId="515920786">
    <w:abstractNumId w:val="8"/>
  </w:num>
  <w:num w:numId="8" w16cid:durableId="222722817">
    <w:abstractNumId w:val="29"/>
  </w:num>
  <w:num w:numId="9" w16cid:durableId="2114400141">
    <w:abstractNumId w:val="20"/>
  </w:num>
  <w:num w:numId="10" w16cid:durableId="896940307">
    <w:abstractNumId w:val="31"/>
  </w:num>
  <w:num w:numId="11" w16cid:durableId="1156993035">
    <w:abstractNumId w:val="1"/>
  </w:num>
  <w:num w:numId="12" w16cid:durableId="181434296">
    <w:abstractNumId w:val="33"/>
  </w:num>
  <w:num w:numId="13" w16cid:durableId="1456826040">
    <w:abstractNumId w:val="35"/>
  </w:num>
  <w:num w:numId="14" w16cid:durableId="1663654089">
    <w:abstractNumId w:val="14"/>
  </w:num>
  <w:num w:numId="15" w16cid:durableId="1657299889">
    <w:abstractNumId w:val="13"/>
  </w:num>
  <w:num w:numId="16" w16cid:durableId="1824737188">
    <w:abstractNumId w:val="27"/>
  </w:num>
  <w:num w:numId="17" w16cid:durableId="1325741134">
    <w:abstractNumId w:val="17"/>
  </w:num>
  <w:num w:numId="18" w16cid:durableId="653605229">
    <w:abstractNumId w:val="38"/>
  </w:num>
  <w:num w:numId="19" w16cid:durableId="1255283308">
    <w:abstractNumId w:val="18"/>
  </w:num>
  <w:num w:numId="20" w16cid:durableId="363486905">
    <w:abstractNumId w:val="6"/>
  </w:num>
  <w:num w:numId="21" w16cid:durableId="1909724183">
    <w:abstractNumId w:val="34"/>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7"/>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2"/>
  </w:num>
  <w:num w:numId="35" w16cid:durableId="1145776552">
    <w:abstractNumId w:val="19"/>
  </w:num>
  <w:num w:numId="36" w16cid:durableId="13270646">
    <w:abstractNumId w:val="5"/>
  </w:num>
  <w:num w:numId="37" w16cid:durableId="536428835">
    <w:abstractNumId w:val="26"/>
  </w:num>
  <w:num w:numId="38" w16cid:durableId="1614239265">
    <w:abstractNumId w:val="22"/>
  </w:num>
  <w:num w:numId="39" w16cid:durableId="378627147">
    <w:abstractNumId w:val="28"/>
  </w:num>
  <w:num w:numId="40" w16cid:durableId="2110730153">
    <w:abstractNumId w:val="28"/>
    <w:lvlOverride w:ilvl="0">
      <w:startOverride w:val="3"/>
    </w:lvlOverride>
    <w:lvlOverride w:ilvl="1">
      <w:startOverride w:val="2"/>
    </w:lvlOverride>
  </w:num>
  <w:num w:numId="41" w16cid:durableId="134227438">
    <w:abstractNumId w:val="28"/>
  </w:num>
  <w:num w:numId="42" w16cid:durableId="171338610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6"/>
  </w:num>
  <w:num w:numId="44" w16cid:durableId="2077126976">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477"/>
    <w:rsid w:val="000666DF"/>
    <w:rsid w:val="0007060F"/>
    <w:rsid w:val="0007309B"/>
    <w:rsid w:val="00073BB6"/>
    <w:rsid w:val="00073EF6"/>
    <w:rsid w:val="000742B3"/>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6302"/>
    <w:rsid w:val="00146640"/>
    <w:rsid w:val="00147F86"/>
    <w:rsid w:val="001515DF"/>
    <w:rsid w:val="0015703D"/>
    <w:rsid w:val="00160DAA"/>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97CDF"/>
    <w:rsid w:val="001A01F2"/>
    <w:rsid w:val="001A06B2"/>
    <w:rsid w:val="001A0DA7"/>
    <w:rsid w:val="001A36C1"/>
    <w:rsid w:val="001A3E90"/>
    <w:rsid w:val="001A3F25"/>
    <w:rsid w:val="001A45AA"/>
    <w:rsid w:val="001A5BB5"/>
    <w:rsid w:val="001A7B5E"/>
    <w:rsid w:val="001B099C"/>
    <w:rsid w:val="001B0AC4"/>
    <w:rsid w:val="001B0EBB"/>
    <w:rsid w:val="001B1209"/>
    <w:rsid w:val="001B12D0"/>
    <w:rsid w:val="001B1710"/>
    <w:rsid w:val="001B1FD9"/>
    <w:rsid w:val="001B23B7"/>
    <w:rsid w:val="001B30E7"/>
    <w:rsid w:val="001B343C"/>
    <w:rsid w:val="001B39B6"/>
    <w:rsid w:val="001B51D4"/>
    <w:rsid w:val="001B59BB"/>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6DAF"/>
    <w:rsid w:val="001E7290"/>
    <w:rsid w:val="001F1BC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FC3"/>
    <w:rsid w:val="00232987"/>
    <w:rsid w:val="00235697"/>
    <w:rsid w:val="00235AE9"/>
    <w:rsid w:val="00235FCC"/>
    <w:rsid w:val="002365CB"/>
    <w:rsid w:val="002420EC"/>
    <w:rsid w:val="002428E4"/>
    <w:rsid w:val="00243173"/>
    <w:rsid w:val="002435E4"/>
    <w:rsid w:val="00244C94"/>
    <w:rsid w:val="00245C68"/>
    <w:rsid w:val="00247184"/>
    <w:rsid w:val="0025055D"/>
    <w:rsid w:val="002525CA"/>
    <w:rsid w:val="00252C3F"/>
    <w:rsid w:val="002536C0"/>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87165"/>
    <w:rsid w:val="002915C3"/>
    <w:rsid w:val="0029279C"/>
    <w:rsid w:val="00293D7C"/>
    <w:rsid w:val="0029401D"/>
    <w:rsid w:val="002950FB"/>
    <w:rsid w:val="002A23C8"/>
    <w:rsid w:val="002A278E"/>
    <w:rsid w:val="002A5C20"/>
    <w:rsid w:val="002B0323"/>
    <w:rsid w:val="002B0EA3"/>
    <w:rsid w:val="002B2759"/>
    <w:rsid w:val="002B450F"/>
    <w:rsid w:val="002B5469"/>
    <w:rsid w:val="002B5893"/>
    <w:rsid w:val="002B5C1E"/>
    <w:rsid w:val="002B7FDB"/>
    <w:rsid w:val="002C2A6C"/>
    <w:rsid w:val="002C34E0"/>
    <w:rsid w:val="002C43C7"/>
    <w:rsid w:val="002C51F2"/>
    <w:rsid w:val="002C6E9F"/>
    <w:rsid w:val="002D0368"/>
    <w:rsid w:val="002D0F27"/>
    <w:rsid w:val="002D27E1"/>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55F3"/>
    <w:rsid w:val="002F5A0E"/>
    <w:rsid w:val="002F643C"/>
    <w:rsid w:val="003018E4"/>
    <w:rsid w:val="00301CB0"/>
    <w:rsid w:val="00302DE3"/>
    <w:rsid w:val="003065C4"/>
    <w:rsid w:val="00310204"/>
    <w:rsid w:val="003125A3"/>
    <w:rsid w:val="003130A9"/>
    <w:rsid w:val="00321062"/>
    <w:rsid w:val="0032172E"/>
    <w:rsid w:val="003218D6"/>
    <w:rsid w:val="00321E72"/>
    <w:rsid w:val="00325417"/>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86980"/>
    <w:rsid w:val="00390D59"/>
    <w:rsid w:val="00391973"/>
    <w:rsid w:val="003944E1"/>
    <w:rsid w:val="003948FF"/>
    <w:rsid w:val="003950A8"/>
    <w:rsid w:val="00396321"/>
    <w:rsid w:val="00396339"/>
    <w:rsid w:val="00396DD3"/>
    <w:rsid w:val="0039786D"/>
    <w:rsid w:val="00397D25"/>
    <w:rsid w:val="00397FE7"/>
    <w:rsid w:val="003A0C1B"/>
    <w:rsid w:val="003A1A38"/>
    <w:rsid w:val="003A251B"/>
    <w:rsid w:val="003A2A0E"/>
    <w:rsid w:val="003A50DB"/>
    <w:rsid w:val="003A55B5"/>
    <w:rsid w:val="003A565A"/>
    <w:rsid w:val="003A598E"/>
    <w:rsid w:val="003A5E85"/>
    <w:rsid w:val="003A60B1"/>
    <w:rsid w:val="003A62EC"/>
    <w:rsid w:val="003B125F"/>
    <w:rsid w:val="003B18DD"/>
    <w:rsid w:val="003B2B64"/>
    <w:rsid w:val="003B6C66"/>
    <w:rsid w:val="003B6C73"/>
    <w:rsid w:val="003C0D72"/>
    <w:rsid w:val="003C277F"/>
    <w:rsid w:val="003C33A8"/>
    <w:rsid w:val="003C4AD7"/>
    <w:rsid w:val="003C551D"/>
    <w:rsid w:val="003C5529"/>
    <w:rsid w:val="003C590B"/>
    <w:rsid w:val="003D01A7"/>
    <w:rsid w:val="003D2B62"/>
    <w:rsid w:val="003E13EE"/>
    <w:rsid w:val="003E172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477DE"/>
    <w:rsid w:val="004519C0"/>
    <w:rsid w:val="00454BE5"/>
    <w:rsid w:val="004556C3"/>
    <w:rsid w:val="00456212"/>
    <w:rsid w:val="00461CC5"/>
    <w:rsid w:val="00462A26"/>
    <w:rsid w:val="00463F5E"/>
    <w:rsid w:val="00470853"/>
    <w:rsid w:val="004721DF"/>
    <w:rsid w:val="00472A79"/>
    <w:rsid w:val="00475740"/>
    <w:rsid w:val="00475BAA"/>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5BFC"/>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5BC9"/>
    <w:rsid w:val="004F29DE"/>
    <w:rsid w:val="004F29ED"/>
    <w:rsid w:val="004F780B"/>
    <w:rsid w:val="00501905"/>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27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DC7"/>
    <w:rsid w:val="00560E4C"/>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7D29"/>
    <w:rsid w:val="0059047A"/>
    <w:rsid w:val="00590675"/>
    <w:rsid w:val="00592EE6"/>
    <w:rsid w:val="00593299"/>
    <w:rsid w:val="0059383A"/>
    <w:rsid w:val="00595027"/>
    <w:rsid w:val="0059636D"/>
    <w:rsid w:val="005964AB"/>
    <w:rsid w:val="00596604"/>
    <w:rsid w:val="005A0099"/>
    <w:rsid w:val="005A42C6"/>
    <w:rsid w:val="005A79FE"/>
    <w:rsid w:val="005B1499"/>
    <w:rsid w:val="005B1EBB"/>
    <w:rsid w:val="005B1F11"/>
    <w:rsid w:val="005B2B98"/>
    <w:rsid w:val="005B432A"/>
    <w:rsid w:val="005B4D00"/>
    <w:rsid w:val="005C1A30"/>
    <w:rsid w:val="005C53AC"/>
    <w:rsid w:val="005C5563"/>
    <w:rsid w:val="005C57FD"/>
    <w:rsid w:val="005C5F14"/>
    <w:rsid w:val="005C64D7"/>
    <w:rsid w:val="005C6505"/>
    <w:rsid w:val="005D020D"/>
    <w:rsid w:val="005D1519"/>
    <w:rsid w:val="005D2926"/>
    <w:rsid w:val="005D4254"/>
    <w:rsid w:val="005D4D9B"/>
    <w:rsid w:val="005D715B"/>
    <w:rsid w:val="005D7214"/>
    <w:rsid w:val="005E0398"/>
    <w:rsid w:val="005E1232"/>
    <w:rsid w:val="005E1C1C"/>
    <w:rsid w:val="005E28A7"/>
    <w:rsid w:val="005E6650"/>
    <w:rsid w:val="005E731C"/>
    <w:rsid w:val="005E74F9"/>
    <w:rsid w:val="005E78AB"/>
    <w:rsid w:val="005F0249"/>
    <w:rsid w:val="005F0830"/>
    <w:rsid w:val="005F099C"/>
    <w:rsid w:val="005F0E54"/>
    <w:rsid w:val="005F563B"/>
    <w:rsid w:val="005F5CDE"/>
    <w:rsid w:val="005F7B64"/>
    <w:rsid w:val="00603FB3"/>
    <w:rsid w:val="006043B3"/>
    <w:rsid w:val="00604751"/>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18C7"/>
    <w:rsid w:val="00642291"/>
    <w:rsid w:val="00642CE8"/>
    <w:rsid w:val="00642F91"/>
    <w:rsid w:val="006430FF"/>
    <w:rsid w:val="0064351B"/>
    <w:rsid w:val="00646560"/>
    <w:rsid w:val="006465EE"/>
    <w:rsid w:val="0064757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7752"/>
    <w:rsid w:val="00697ECA"/>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2DFA"/>
    <w:rsid w:val="00716501"/>
    <w:rsid w:val="00717D33"/>
    <w:rsid w:val="00717E36"/>
    <w:rsid w:val="00721406"/>
    <w:rsid w:val="00722DDE"/>
    <w:rsid w:val="00730A96"/>
    <w:rsid w:val="00732091"/>
    <w:rsid w:val="00733DA6"/>
    <w:rsid w:val="0073404D"/>
    <w:rsid w:val="007346B3"/>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2EC3"/>
    <w:rsid w:val="007545C8"/>
    <w:rsid w:val="00755D3A"/>
    <w:rsid w:val="00756EE1"/>
    <w:rsid w:val="00757E8A"/>
    <w:rsid w:val="007609BC"/>
    <w:rsid w:val="0076242B"/>
    <w:rsid w:val="007626AE"/>
    <w:rsid w:val="00762F05"/>
    <w:rsid w:val="00772F96"/>
    <w:rsid w:val="0077336F"/>
    <w:rsid w:val="007744F5"/>
    <w:rsid w:val="00777CA9"/>
    <w:rsid w:val="0078217A"/>
    <w:rsid w:val="007838C6"/>
    <w:rsid w:val="007852FA"/>
    <w:rsid w:val="00785A54"/>
    <w:rsid w:val="0078677D"/>
    <w:rsid w:val="00786F68"/>
    <w:rsid w:val="0078758E"/>
    <w:rsid w:val="00787B4A"/>
    <w:rsid w:val="0079072C"/>
    <w:rsid w:val="007908DA"/>
    <w:rsid w:val="0079286F"/>
    <w:rsid w:val="00793EF0"/>
    <w:rsid w:val="0079582B"/>
    <w:rsid w:val="0079699D"/>
    <w:rsid w:val="00797F66"/>
    <w:rsid w:val="007A2876"/>
    <w:rsid w:val="007A34A8"/>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7F738B"/>
    <w:rsid w:val="00800305"/>
    <w:rsid w:val="00804BF6"/>
    <w:rsid w:val="00805DD6"/>
    <w:rsid w:val="00806DA6"/>
    <w:rsid w:val="008079D7"/>
    <w:rsid w:val="00817239"/>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0D72"/>
    <w:rsid w:val="008929B5"/>
    <w:rsid w:val="008933A6"/>
    <w:rsid w:val="008960A4"/>
    <w:rsid w:val="00896557"/>
    <w:rsid w:val="00897548"/>
    <w:rsid w:val="00897773"/>
    <w:rsid w:val="008A23CB"/>
    <w:rsid w:val="008A25EC"/>
    <w:rsid w:val="008A3F89"/>
    <w:rsid w:val="008A53FB"/>
    <w:rsid w:val="008A7D12"/>
    <w:rsid w:val="008B0DC1"/>
    <w:rsid w:val="008B55F5"/>
    <w:rsid w:val="008C30F4"/>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8F7836"/>
    <w:rsid w:val="00901DAF"/>
    <w:rsid w:val="00902B8D"/>
    <w:rsid w:val="009038D6"/>
    <w:rsid w:val="009040DA"/>
    <w:rsid w:val="00904B51"/>
    <w:rsid w:val="00905646"/>
    <w:rsid w:val="009069D9"/>
    <w:rsid w:val="00907E1D"/>
    <w:rsid w:val="00910F73"/>
    <w:rsid w:val="0091488D"/>
    <w:rsid w:val="00916560"/>
    <w:rsid w:val="009168EF"/>
    <w:rsid w:val="00916BA8"/>
    <w:rsid w:val="00917453"/>
    <w:rsid w:val="00917876"/>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4B7"/>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588"/>
    <w:rsid w:val="009627B3"/>
    <w:rsid w:val="00962E9B"/>
    <w:rsid w:val="009635D2"/>
    <w:rsid w:val="00963DF1"/>
    <w:rsid w:val="0096465E"/>
    <w:rsid w:val="0096490C"/>
    <w:rsid w:val="0096503B"/>
    <w:rsid w:val="00965E21"/>
    <w:rsid w:val="009662DC"/>
    <w:rsid w:val="00966730"/>
    <w:rsid w:val="00967F40"/>
    <w:rsid w:val="00971762"/>
    <w:rsid w:val="00975164"/>
    <w:rsid w:val="009755EF"/>
    <w:rsid w:val="00982607"/>
    <w:rsid w:val="00982750"/>
    <w:rsid w:val="009906DB"/>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B6C03"/>
    <w:rsid w:val="009C05F1"/>
    <w:rsid w:val="009C0FFE"/>
    <w:rsid w:val="009C2490"/>
    <w:rsid w:val="009C2C15"/>
    <w:rsid w:val="009C3581"/>
    <w:rsid w:val="009D152C"/>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36F14"/>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6B79"/>
    <w:rsid w:val="00A675B2"/>
    <w:rsid w:val="00A72333"/>
    <w:rsid w:val="00A74EA5"/>
    <w:rsid w:val="00A76356"/>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48D3"/>
    <w:rsid w:val="00AC54F5"/>
    <w:rsid w:val="00AC6421"/>
    <w:rsid w:val="00AD1BC3"/>
    <w:rsid w:val="00AD36C8"/>
    <w:rsid w:val="00AD37DD"/>
    <w:rsid w:val="00AE02C8"/>
    <w:rsid w:val="00AE04E8"/>
    <w:rsid w:val="00AE0F4D"/>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447"/>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2EF4"/>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47E1"/>
    <w:rsid w:val="00C1647F"/>
    <w:rsid w:val="00C164F2"/>
    <w:rsid w:val="00C178A1"/>
    <w:rsid w:val="00C2204F"/>
    <w:rsid w:val="00C224BE"/>
    <w:rsid w:val="00C2345B"/>
    <w:rsid w:val="00C32976"/>
    <w:rsid w:val="00C32F6F"/>
    <w:rsid w:val="00C337DA"/>
    <w:rsid w:val="00C33F97"/>
    <w:rsid w:val="00C34CE7"/>
    <w:rsid w:val="00C36097"/>
    <w:rsid w:val="00C3701F"/>
    <w:rsid w:val="00C45259"/>
    <w:rsid w:val="00C456DC"/>
    <w:rsid w:val="00C45958"/>
    <w:rsid w:val="00C45A18"/>
    <w:rsid w:val="00C465AA"/>
    <w:rsid w:val="00C52B1F"/>
    <w:rsid w:val="00C52E4E"/>
    <w:rsid w:val="00C530C6"/>
    <w:rsid w:val="00C5357C"/>
    <w:rsid w:val="00C54916"/>
    <w:rsid w:val="00C54A92"/>
    <w:rsid w:val="00C54ED8"/>
    <w:rsid w:val="00C56C22"/>
    <w:rsid w:val="00C61A6B"/>
    <w:rsid w:val="00C62317"/>
    <w:rsid w:val="00C6241B"/>
    <w:rsid w:val="00C639CC"/>
    <w:rsid w:val="00C6493F"/>
    <w:rsid w:val="00C6680F"/>
    <w:rsid w:val="00C7106C"/>
    <w:rsid w:val="00C7163A"/>
    <w:rsid w:val="00C735F0"/>
    <w:rsid w:val="00C73DBF"/>
    <w:rsid w:val="00C73F33"/>
    <w:rsid w:val="00C75E35"/>
    <w:rsid w:val="00C77233"/>
    <w:rsid w:val="00C80F33"/>
    <w:rsid w:val="00C81EDA"/>
    <w:rsid w:val="00C83835"/>
    <w:rsid w:val="00C83F4E"/>
    <w:rsid w:val="00C84AFC"/>
    <w:rsid w:val="00C84B0A"/>
    <w:rsid w:val="00C86513"/>
    <w:rsid w:val="00C869DB"/>
    <w:rsid w:val="00C901FE"/>
    <w:rsid w:val="00C918A7"/>
    <w:rsid w:val="00C92D40"/>
    <w:rsid w:val="00C95042"/>
    <w:rsid w:val="00C95617"/>
    <w:rsid w:val="00C95E39"/>
    <w:rsid w:val="00CA22EC"/>
    <w:rsid w:val="00CA3E4C"/>
    <w:rsid w:val="00CA56B4"/>
    <w:rsid w:val="00CA5BB8"/>
    <w:rsid w:val="00CB0770"/>
    <w:rsid w:val="00CB1009"/>
    <w:rsid w:val="00CB215F"/>
    <w:rsid w:val="00CB4BC6"/>
    <w:rsid w:val="00CB662A"/>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9A1"/>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20F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4825"/>
    <w:rsid w:val="00DC762A"/>
    <w:rsid w:val="00DD0F53"/>
    <w:rsid w:val="00DD1926"/>
    <w:rsid w:val="00DD21DD"/>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4FD"/>
    <w:rsid w:val="00DF2CD8"/>
    <w:rsid w:val="00DF4215"/>
    <w:rsid w:val="00DF679C"/>
    <w:rsid w:val="00DF6AAA"/>
    <w:rsid w:val="00DF6ED1"/>
    <w:rsid w:val="00DF7F18"/>
    <w:rsid w:val="00E07413"/>
    <w:rsid w:val="00E1261C"/>
    <w:rsid w:val="00E14798"/>
    <w:rsid w:val="00E15048"/>
    <w:rsid w:val="00E17485"/>
    <w:rsid w:val="00E25C19"/>
    <w:rsid w:val="00E26C0A"/>
    <w:rsid w:val="00E305CA"/>
    <w:rsid w:val="00E31E21"/>
    <w:rsid w:val="00E35958"/>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45D7"/>
    <w:rsid w:val="00E662DD"/>
    <w:rsid w:val="00E67917"/>
    <w:rsid w:val="00E725B9"/>
    <w:rsid w:val="00E73E28"/>
    <w:rsid w:val="00E7459C"/>
    <w:rsid w:val="00E75520"/>
    <w:rsid w:val="00E7651E"/>
    <w:rsid w:val="00E803CB"/>
    <w:rsid w:val="00E84754"/>
    <w:rsid w:val="00E84B7C"/>
    <w:rsid w:val="00E84C5D"/>
    <w:rsid w:val="00E86E60"/>
    <w:rsid w:val="00E87049"/>
    <w:rsid w:val="00E87940"/>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6105"/>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380"/>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681A"/>
    <w:rsid w:val="00F673D5"/>
    <w:rsid w:val="00F67B02"/>
    <w:rsid w:val="00F702B6"/>
    <w:rsid w:val="00F70329"/>
    <w:rsid w:val="00F716C6"/>
    <w:rsid w:val="00F75691"/>
    <w:rsid w:val="00F77B0E"/>
    <w:rsid w:val="00F77EC5"/>
    <w:rsid w:val="00F83DBD"/>
    <w:rsid w:val="00F85DF6"/>
    <w:rsid w:val="00F903A1"/>
    <w:rsid w:val="00F91AA7"/>
    <w:rsid w:val="00F91B10"/>
    <w:rsid w:val="00F928A7"/>
    <w:rsid w:val="00F93D9C"/>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C7946"/>
    <w:rsid w:val="00FD10BB"/>
    <w:rsid w:val="00FD1489"/>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1193169"/>
    <w:rsid w:val="04D99104"/>
    <w:rsid w:val="06A04820"/>
    <w:rsid w:val="07F8CB11"/>
    <w:rsid w:val="09554472"/>
    <w:rsid w:val="09E6BA34"/>
    <w:rsid w:val="0F43E664"/>
    <w:rsid w:val="131E3260"/>
    <w:rsid w:val="16B6E793"/>
    <w:rsid w:val="17ED8595"/>
    <w:rsid w:val="1984F3F6"/>
    <w:rsid w:val="1D25A61C"/>
    <w:rsid w:val="1E6A62D1"/>
    <w:rsid w:val="1F844529"/>
    <w:rsid w:val="203CC420"/>
    <w:rsid w:val="229D938A"/>
    <w:rsid w:val="253F7F5B"/>
    <w:rsid w:val="26B3923B"/>
    <w:rsid w:val="293A78F0"/>
    <w:rsid w:val="2D38D03B"/>
    <w:rsid w:val="2D4D5AAC"/>
    <w:rsid w:val="2E5BFEA4"/>
    <w:rsid w:val="2E68D24E"/>
    <w:rsid w:val="2FA3EA10"/>
    <w:rsid w:val="304EF343"/>
    <w:rsid w:val="30EB48EE"/>
    <w:rsid w:val="3201F4C5"/>
    <w:rsid w:val="332DC24C"/>
    <w:rsid w:val="37A30BE1"/>
    <w:rsid w:val="37E29777"/>
    <w:rsid w:val="382058EE"/>
    <w:rsid w:val="3927BE35"/>
    <w:rsid w:val="39A0FE46"/>
    <w:rsid w:val="3BFC7C05"/>
    <w:rsid w:val="3EC4BD85"/>
    <w:rsid w:val="419D367F"/>
    <w:rsid w:val="41F2A51F"/>
    <w:rsid w:val="43214072"/>
    <w:rsid w:val="4B59833E"/>
    <w:rsid w:val="4FF42965"/>
    <w:rsid w:val="57004DE9"/>
    <w:rsid w:val="5716240F"/>
    <w:rsid w:val="57C7DDA3"/>
    <w:rsid w:val="57EC221B"/>
    <w:rsid w:val="58196F40"/>
    <w:rsid w:val="58B7E9C5"/>
    <w:rsid w:val="5D92FD4F"/>
    <w:rsid w:val="640D484D"/>
    <w:rsid w:val="64392134"/>
    <w:rsid w:val="643CEE92"/>
    <w:rsid w:val="6497A00E"/>
    <w:rsid w:val="68C54A3C"/>
    <w:rsid w:val="742088ED"/>
    <w:rsid w:val="75E66D8B"/>
    <w:rsid w:val="7C9E6216"/>
    <w:rsid w:val="7C9E8664"/>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41A6666A-A08D-4123-8249-37A7D393F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B28"/>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39"/>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39"/>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 w:type="character" w:customStyle="1" w:styleId="eop">
    <w:name w:val="eop"/>
    <w:basedOn w:val="DefaultParagraphFont"/>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84123025">
      <w:bodyDiv w:val="1"/>
      <w:marLeft w:val="0"/>
      <w:marRight w:val="0"/>
      <w:marTop w:val="0"/>
      <w:marBottom w:val="0"/>
      <w:divBdr>
        <w:top w:val="none" w:sz="0" w:space="0" w:color="auto"/>
        <w:left w:val="none" w:sz="0" w:space="0" w:color="auto"/>
        <w:bottom w:val="none" w:sz="0" w:space="0" w:color="auto"/>
        <w:right w:val="none" w:sz="0" w:space="0" w:color="auto"/>
      </w:divBdr>
      <w:divsChild>
        <w:div w:id="114182622">
          <w:marLeft w:val="0"/>
          <w:marRight w:val="0"/>
          <w:marTop w:val="0"/>
          <w:marBottom w:val="0"/>
          <w:divBdr>
            <w:top w:val="none" w:sz="0" w:space="0" w:color="auto"/>
            <w:left w:val="none" w:sz="0" w:space="0" w:color="auto"/>
            <w:bottom w:val="none" w:sz="0" w:space="0" w:color="auto"/>
            <w:right w:val="none" w:sz="0" w:space="0" w:color="auto"/>
          </w:divBdr>
          <w:divsChild>
            <w:div w:id="822238168">
              <w:marLeft w:val="0"/>
              <w:marRight w:val="0"/>
              <w:marTop w:val="0"/>
              <w:marBottom w:val="0"/>
              <w:divBdr>
                <w:top w:val="none" w:sz="0" w:space="0" w:color="auto"/>
                <w:left w:val="none" w:sz="0" w:space="0" w:color="auto"/>
                <w:bottom w:val="none" w:sz="0" w:space="0" w:color="auto"/>
                <w:right w:val="none" w:sz="0" w:space="0" w:color="auto"/>
              </w:divBdr>
            </w:div>
          </w:divsChild>
        </w:div>
        <w:div w:id="144707305">
          <w:marLeft w:val="0"/>
          <w:marRight w:val="0"/>
          <w:marTop w:val="0"/>
          <w:marBottom w:val="0"/>
          <w:divBdr>
            <w:top w:val="none" w:sz="0" w:space="0" w:color="auto"/>
            <w:left w:val="none" w:sz="0" w:space="0" w:color="auto"/>
            <w:bottom w:val="none" w:sz="0" w:space="0" w:color="auto"/>
            <w:right w:val="none" w:sz="0" w:space="0" w:color="auto"/>
          </w:divBdr>
          <w:divsChild>
            <w:div w:id="512839172">
              <w:marLeft w:val="0"/>
              <w:marRight w:val="0"/>
              <w:marTop w:val="0"/>
              <w:marBottom w:val="0"/>
              <w:divBdr>
                <w:top w:val="none" w:sz="0" w:space="0" w:color="auto"/>
                <w:left w:val="none" w:sz="0" w:space="0" w:color="auto"/>
                <w:bottom w:val="none" w:sz="0" w:space="0" w:color="auto"/>
                <w:right w:val="none" w:sz="0" w:space="0" w:color="auto"/>
              </w:divBdr>
            </w:div>
          </w:divsChild>
        </w:div>
        <w:div w:id="171263691">
          <w:marLeft w:val="0"/>
          <w:marRight w:val="0"/>
          <w:marTop w:val="0"/>
          <w:marBottom w:val="0"/>
          <w:divBdr>
            <w:top w:val="none" w:sz="0" w:space="0" w:color="auto"/>
            <w:left w:val="none" w:sz="0" w:space="0" w:color="auto"/>
            <w:bottom w:val="none" w:sz="0" w:space="0" w:color="auto"/>
            <w:right w:val="none" w:sz="0" w:space="0" w:color="auto"/>
          </w:divBdr>
          <w:divsChild>
            <w:div w:id="499005024">
              <w:marLeft w:val="0"/>
              <w:marRight w:val="0"/>
              <w:marTop w:val="0"/>
              <w:marBottom w:val="0"/>
              <w:divBdr>
                <w:top w:val="none" w:sz="0" w:space="0" w:color="auto"/>
                <w:left w:val="none" w:sz="0" w:space="0" w:color="auto"/>
                <w:bottom w:val="none" w:sz="0" w:space="0" w:color="auto"/>
                <w:right w:val="none" w:sz="0" w:space="0" w:color="auto"/>
              </w:divBdr>
            </w:div>
          </w:divsChild>
        </w:div>
        <w:div w:id="192839575">
          <w:marLeft w:val="0"/>
          <w:marRight w:val="0"/>
          <w:marTop w:val="0"/>
          <w:marBottom w:val="0"/>
          <w:divBdr>
            <w:top w:val="none" w:sz="0" w:space="0" w:color="auto"/>
            <w:left w:val="none" w:sz="0" w:space="0" w:color="auto"/>
            <w:bottom w:val="none" w:sz="0" w:space="0" w:color="auto"/>
            <w:right w:val="none" w:sz="0" w:space="0" w:color="auto"/>
          </w:divBdr>
          <w:divsChild>
            <w:div w:id="2062828869">
              <w:marLeft w:val="0"/>
              <w:marRight w:val="0"/>
              <w:marTop w:val="0"/>
              <w:marBottom w:val="0"/>
              <w:divBdr>
                <w:top w:val="none" w:sz="0" w:space="0" w:color="auto"/>
                <w:left w:val="none" w:sz="0" w:space="0" w:color="auto"/>
                <w:bottom w:val="none" w:sz="0" w:space="0" w:color="auto"/>
                <w:right w:val="none" w:sz="0" w:space="0" w:color="auto"/>
              </w:divBdr>
            </w:div>
          </w:divsChild>
        </w:div>
        <w:div w:id="285818924">
          <w:marLeft w:val="0"/>
          <w:marRight w:val="0"/>
          <w:marTop w:val="0"/>
          <w:marBottom w:val="0"/>
          <w:divBdr>
            <w:top w:val="none" w:sz="0" w:space="0" w:color="auto"/>
            <w:left w:val="none" w:sz="0" w:space="0" w:color="auto"/>
            <w:bottom w:val="none" w:sz="0" w:space="0" w:color="auto"/>
            <w:right w:val="none" w:sz="0" w:space="0" w:color="auto"/>
          </w:divBdr>
          <w:divsChild>
            <w:div w:id="1243219505">
              <w:marLeft w:val="0"/>
              <w:marRight w:val="0"/>
              <w:marTop w:val="0"/>
              <w:marBottom w:val="0"/>
              <w:divBdr>
                <w:top w:val="none" w:sz="0" w:space="0" w:color="auto"/>
                <w:left w:val="none" w:sz="0" w:space="0" w:color="auto"/>
                <w:bottom w:val="none" w:sz="0" w:space="0" w:color="auto"/>
                <w:right w:val="none" w:sz="0" w:space="0" w:color="auto"/>
              </w:divBdr>
            </w:div>
          </w:divsChild>
        </w:div>
        <w:div w:id="439298906">
          <w:marLeft w:val="0"/>
          <w:marRight w:val="0"/>
          <w:marTop w:val="0"/>
          <w:marBottom w:val="0"/>
          <w:divBdr>
            <w:top w:val="none" w:sz="0" w:space="0" w:color="auto"/>
            <w:left w:val="none" w:sz="0" w:space="0" w:color="auto"/>
            <w:bottom w:val="none" w:sz="0" w:space="0" w:color="auto"/>
            <w:right w:val="none" w:sz="0" w:space="0" w:color="auto"/>
          </w:divBdr>
          <w:divsChild>
            <w:div w:id="347408462">
              <w:marLeft w:val="0"/>
              <w:marRight w:val="0"/>
              <w:marTop w:val="0"/>
              <w:marBottom w:val="0"/>
              <w:divBdr>
                <w:top w:val="none" w:sz="0" w:space="0" w:color="auto"/>
                <w:left w:val="none" w:sz="0" w:space="0" w:color="auto"/>
                <w:bottom w:val="none" w:sz="0" w:space="0" w:color="auto"/>
                <w:right w:val="none" w:sz="0" w:space="0" w:color="auto"/>
              </w:divBdr>
            </w:div>
          </w:divsChild>
        </w:div>
        <w:div w:id="530068611">
          <w:marLeft w:val="0"/>
          <w:marRight w:val="0"/>
          <w:marTop w:val="0"/>
          <w:marBottom w:val="0"/>
          <w:divBdr>
            <w:top w:val="none" w:sz="0" w:space="0" w:color="auto"/>
            <w:left w:val="none" w:sz="0" w:space="0" w:color="auto"/>
            <w:bottom w:val="none" w:sz="0" w:space="0" w:color="auto"/>
            <w:right w:val="none" w:sz="0" w:space="0" w:color="auto"/>
          </w:divBdr>
          <w:divsChild>
            <w:div w:id="1297832133">
              <w:marLeft w:val="0"/>
              <w:marRight w:val="0"/>
              <w:marTop w:val="0"/>
              <w:marBottom w:val="0"/>
              <w:divBdr>
                <w:top w:val="none" w:sz="0" w:space="0" w:color="auto"/>
                <w:left w:val="none" w:sz="0" w:space="0" w:color="auto"/>
                <w:bottom w:val="none" w:sz="0" w:space="0" w:color="auto"/>
                <w:right w:val="none" w:sz="0" w:space="0" w:color="auto"/>
              </w:divBdr>
            </w:div>
          </w:divsChild>
        </w:div>
        <w:div w:id="594363772">
          <w:marLeft w:val="0"/>
          <w:marRight w:val="0"/>
          <w:marTop w:val="0"/>
          <w:marBottom w:val="0"/>
          <w:divBdr>
            <w:top w:val="none" w:sz="0" w:space="0" w:color="auto"/>
            <w:left w:val="none" w:sz="0" w:space="0" w:color="auto"/>
            <w:bottom w:val="none" w:sz="0" w:space="0" w:color="auto"/>
            <w:right w:val="none" w:sz="0" w:space="0" w:color="auto"/>
          </w:divBdr>
          <w:divsChild>
            <w:div w:id="232735559">
              <w:marLeft w:val="0"/>
              <w:marRight w:val="0"/>
              <w:marTop w:val="0"/>
              <w:marBottom w:val="0"/>
              <w:divBdr>
                <w:top w:val="none" w:sz="0" w:space="0" w:color="auto"/>
                <w:left w:val="none" w:sz="0" w:space="0" w:color="auto"/>
                <w:bottom w:val="none" w:sz="0" w:space="0" w:color="auto"/>
                <w:right w:val="none" w:sz="0" w:space="0" w:color="auto"/>
              </w:divBdr>
            </w:div>
          </w:divsChild>
        </w:div>
        <w:div w:id="629243244">
          <w:marLeft w:val="0"/>
          <w:marRight w:val="0"/>
          <w:marTop w:val="0"/>
          <w:marBottom w:val="0"/>
          <w:divBdr>
            <w:top w:val="none" w:sz="0" w:space="0" w:color="auto"/>
            <w:left w:val="none" w:sz="0" w:space="0" w:color="auto"/>
            <w:bottom w:val="none" w:sz="0" w:space="0" w:color="auto"/>
            <w:right w:val="none" w:sz="0" w:space="0" w:color="auto"/>
          </w:divBdr>
          <w:divsChild>
            <w:div w:id="1627421215">
              <w:marLeft w:val="0"/>
              <w:marRight w:val="0"/>
              <w:marTop w:val="0"/>
              <w:marBottom w:val="0"/>
              <w:divBdr>
                <w:top w:val="none" w:sz="0" w:space="0" w:color="auto"/>
                <w:left w:val="none" w:sz="0" w:space="0" w:color="auto"/>
                <w:bottom w:val="none" w:sz="0" w:space="0" w:color="auto"/>
                <w:right w:val="none" w:sz="0" w:space="0" w:color="auto"/>
              </w:divBdr>
            </w:div>
          </w:divsChild>
        </w:div>
        <w:div w:id="655956154">
          <w:marLeft w:val="0"/>
          <w:marRight w:val="0"/>
          <w:marTop w:val="0"/>
          <w:marBottom w:val="0"/>
          <w:divBdr>
            <w:top w:val="none" w:sz="0" w:space="0" w:color="auto"/>
            <w:left w:val="none" w:sz="0" w:space="0" w:color="auto"/>
            <w:bottom w:val="none" w:sz="0" w:space="0" w:color="auto"/>
            <w:right w:val="none" w:sz="0" w:space="0" w:color="auto"/>
          </w:divBdr>
          <w:divsChild>
            <w:div w:id="1787656855">
              <w:marLeft w:val="0"/>
              <w:marRight w:val="0"/>
              <w:marTop w:val="0"/>
              <w:marBottom w:val="0"/>
              <w:divBdr>
                <w:top w:val="none" w:sz="0" w:space="0" w:color="auto"/>
                <w:left w:val="none" w:sz="0" w:space="0" w:color="auto"/>
                <w:bottom w:val="none" w:sz="0" w:space="0" w:color="auto"/>
                <w:right w:val="none" w:sz="0" w:space="0" w:color="auto"/>
              </w:divBdr>
            </w:div>
          </w:divsChild>
        </w:div>
        <w:div w:id="883055703">
          <w:marLeft w:val="0"/>
          <w:marRight w:val="0"/>
          <w:marTop w:val="0"/>
          <w:marBottom w:val="0"/>
          <w:divBdr>
            <w:top w:val="none" w:sz="0" w:space="0" w:color="auto"/>
            <w:left w:val="none" w:sz="0" w:space="0" w:color="auto"/>
            <w:bottom w:val="none" w:sz="0" w:space="0" w:color="auto"/>
            <w:right w:val="none" w:sz="0" w:space="0" w:color="auto"/>
          </w:divBdr>
          <w:divsChild>
            <w:div w:id="873614499">
              <w:marLeft w:val="0"/>
              <w:marRight w:val="0"/>
              <w:marTop w:val="0"/>
              <w:marBottom w:val="0"/>
              <w:divBdr>
                <w:top w:val="none" w:sz="0" w:space="0" w:color="auto"/>
                <w:left w:val="none" w:sz="0" w:space="0" w:color="auto"/>
                <w:bottom w:val="none" w:sz="0" w:space="0" w:color="auto"/>
                <w:right w:val="none" w:sz="0" w:space="0" w:color="auto"/>
              </w:divBdr>
            </w:div>
          </w:divsChild>
        </w:div>
        <w:div w:id="955480100">
          <w:marLeft w:val="0"/>
          <w:marRight w:val="0"/>
          <w:marTop w:val="0"/>
          <w:marBottom w:val="0"/>
          <w:divBdr>
            <w:top w:val="none" w:sz="0" w:space="0" w:color="auto"/>
            <w:left w:val="none" w:sz="0" w:space="0" w:color="auto"/>
            <w:bottom w:val="none" w:sz="0" w:space="0" w:color="auto"/>
            <w:right w:val="none" w:sz="0" w:space="0" w:color="auto"/>
          </w:divBdr>
          <w:divsChild>
            <w:div w:id="264725953">
              <w:marLeft w:val="0"/>
              <w:marRight w:val="0"/>
              <w:marTop w:val="0"/>
              <w:marBottom w:val="0"/>
              <w:divBdr>
                <w:top w:val="none" w:sz="0" w:space="0" w:color="auto"/>
                <w:left w:val="none" w:sz="0" w:space="0" w:color="auto"/>
                <w:bottom w:val="none" w:sz="0" w:space="0" w:color="auto"/>
                <w:right w:val="none" w:sz="0" w:space="0" w:color="auto"/>
              </w:divBdr>
            </w:div>
          </w:divsChild>
        </w:div>
        <w:div w:id="970673521">
          <w:marLeft w:val="0"/>
          <w:marRight w:val="0"/>
          <w:marTop w:val="0"/>
          <w:marBottom w:val="0"/>
          <w:divBdr>
            <w:top w:val="none" w:sz="0" w:space="0" w:color="auto"/>
            <w:left w:val="none" w:sz="0" w:space="0" w:color="auto"/>
            <w:bottom w:val="none" w:sz="0" w:space="0" w:color="auto"/>
            <w:right w:val="none" w:sz="0" w:space="0" w:color="auto"/>
          </w:divBdr>
          <w:divsChild>
            <w:div w:id="735322219">
              <w:marLeft w:val="0"/>
              <w:marRight w:val="0"/>
              <w:marTop w:val="0"/>
              <w:marBottom w:val="0"/>
              <w:divBdr>
                <w:top w:val="none" w:sz="0" w:space="0" w:color="auto"/>
                <w:left w:val="none" w:sz="0" w:space="0" w:color="auto"/>
                <w:bottom w:val="none" w:sz="0" w:space="0" w:color="auto"/>
                <w:right w:val="none" w:sz="0" w:space="0" w:color="auto"/>
              </w:divBdr>
            </w:div>
          </w:divsChild>
        </w:div>
        <w:div w:id="994990867">
          <w:marLeft w:val="0"/>
          <w:marRight w:val="0"/>
          <w:marTop w:val="0"/>
          <w:marBottom w:val="0"/>
          <w:divBdr>
            <w:top w:val="none" w:sz="0" w:space="0" w:color="auto"/>
            <w:left w:val="none" w:sz="0" w:space="0" w:color="auto"/>
            <w:bottom w:val="none" w:sz="0" w:space="0" w:color="auto"/>
            <w:right w:val="none" w:sz="0" w:space="0" w:color="auto"/>
          </w:divBdr>
          <w:divsChild>
            <w:div w:id="1799177639">
              <w:marLeft w:val="0"/>
              <w:marRight w:val="0"/>
              <w:marTop w:val="0"/>
              <w:marBottom w:val="0"/>
              <w:divBdr>
                <w:top w:val="none" w:sz="0" w:space="0" w:color="auto"/>
                <w:left w:val="none" w:sz="0" w:space="0" w:color="auto"/>
                <w:bottom w:val="none" w:sz="0" w:space="0" w:color="auto"/>
                <w:right w:val="none" w:sz="0" w:space="0" w:color="auto"/>
              </w:divBdr>
            </w:div>
          </w:divsChild>
        </w:div>
        <w:div w:id="1218321771">
          <w:marLeft w:val="0"/>
          <w:marRight w:val="0"/>
          <w:marTop w:val="0"/>
          <w:marBottom w:val="0"/>
          <w:divBdr>
            <w:top w:val="none" w:sz="0" w:space="0" w:color="auto"/>
            <w:left w:val="none" w:sz="0" w:space="0" w:color="auto"/>
            <w:bottom w:val="none" w:sz="0" w:space="0" w:color="auto"/>
            <w:right w:val="none" w:sz="0" w:space="0" w:color="auto"/>
          </w:divBdr>
          <w:divsChild>
            <w:div w:id="761533713">
              <w:marLeft w:val="0"/>
              <w:marRight w:val="0"/>
              <w:marTop w:val="0"/>
              <w:marBottom w:val="0"/>
              <w:divBdr>
                <w:top w:val="none" w:sz="0" w:space="0" w:color="auto"/>
                <w:left w:val="none" w:sz="0" w:space="0" w:color="auto"/>
                <w:bottom w:val="none" w:sz="0" w:space="0" w:color="auto"/>
                <w:right w:val="none" w:sz="0" w:space="0" w:color="auto"/>
              </w:divBdr>
            </w:div>
            <w:div w:id="1558126192">
              <w:marLeft w:val="0"/>
              <w:marRight w:val="0"/>
              <w:marTop w:val="0"/>
              <w:marBottom w:val="0"/>
              <w:divBdr>
                <w:top w:val="none" w:sz="0" w:space="0" w:color="auto"/>
                <w:left w:val="none" w:sz="0" w:space="0" w:color="auto"/>
                <w:bottom w:val="none" w:sz="0" w:space="0" w:color="auto"/>
                <w:right w:val="none" w:sz="0" w:space="0" w:color="auto"/>
              </w:divBdr>
            </w:div>
          </w:divsChild>
        </w:div>
        <w:div w:id="1229462166">
          <w:marLeft w:val="0"/>
          <w:marRight w:val="0"/>
          <w:marTop w:val="0"/>
          <w:marBottom w:val="0"/>
          <w:divBdr>
            <w:top w:val="none" w:sz="0" w:space="0" w:color="auto"/>
            <w:left w:val="none" w:sz="0" w:space="0" w:color="auto"/>
            <w:bottom w:val="none" w:sz="0" w:space="0" w:color="auto"/>
            <w:right w:val="none" w:sz="0" w:space="0" w:color="auto"/>
          </w:divBdr>
          <w:divsChild>
            <w:div w:id="1558473921">
              <w:marLeft w:val="0"/>
              <w:marRight w:val="0"/>
              <w:marTop w:val="0"/>
              <w:marBottom w:val="0"/>
              <w:divBdr>
                <w:top w:val="none" w:sz="0" w:space="0" w:color="auto"/>
                <w:left w:val="none" w:sz="0" w:space="0" w:color="auto"/>
                <w:bottom w:val="none" w:sz="0" w:space="0" w:color="auto"/>
                <w:right w:val="none" w:sz="0" w:space="0" w:color="auto"/>
              </w:divBdr>
            </w:div>
          </w:divsChild>
        </w:div>
        <w:div w:id="1368289804">
          <w:marLeft w:val="0"/>
          <w:marRight w:val="0"/>
          <w:marTop w:val="0"/>
          <w:marBottom w:val="0"/>
          <w:divBdr>
            <w:top w:val="none" w:sz="0" w:space="0" w:color="auto"/>
            <w:left w:val="none" w:sz="0" w:space="0" w:color="auto"/>
            <w:bottom w:val="none" w:sz="0" w:space="0" w:color="auto"/>
            <w:right w:val="none" w:sz="0" w:space="0" w:color="auto"/>
          </w:divBdr>
          <w:divsChild>
            <w:div w:id="513689393">
              <w:marLeft w:val="0"/>
              <w:marRight w:val="0"/>
              <w:marTop w:val="0"/>
              <w:marBottom w:val="0"/>
              <w:divBdr>
                <w:top w:val="none" w:sz="0" w:space="0" w:color="auto"/>
                <w:left w:val="none" w:sz="0" w:space="0" w:color="auto"/>
                <w:bottom w:val="none" w:sz="0" w:space="0" w:color="auto"/>
                <w:right w:val="none" w:sz="0" w:space="0" w:color="auto"/>
              </w:divBdr>
            </w:div>
          </w:divsChild>
        </w:div>
        <w:div w:id="1418743831">
          <w:marLeft w:val="0"/>
          <w:marRight w:val="0"/>
          <w:marTop w:val="0"/>
          <w:marBottom w:val="0"/>
          <w:divBdr>
            <w:top w:val="none" w:sz="0" w:space="0" w:color="auto"/>
            <w:left w:val="none" w:sz="0" w:space="0" w:color="auto"/>
            <w:bottom w:val="none" w:sz="0" w:space="0" w:color="auto"/>
            <w:right w:val="none" w:sz="0" w:space="0" w:color="auto"/>
          </w:divBdr>
          <w:divsChild>
            <w:div w:id="1855725229">
              <w:marLeft w:val="0"/>
              <w:marRight w:val="0"/>
              <w:marTop w:val="0"/>
              <w:marBottom w:val="0"/>
              <w:divBdr>
                <w:top w:val="none" w:sz="0" w:space="0" w:color="auto"/>
                <w:left w:val="none" w:sz="0" w:space="0" w:color="auto"/>
                <w:bottom w:val="none" w:sz="0" w:space="0" w:color="auto"/>
                <w:right w:val="none" w:sz="0" w:space="0" w:color="auto"/>
              </w:divBdr>
            </w:div>
          </w:divsChild>
        </w:div>
        <w:div w:id="1439518787">
          <w:marLeft w:val="0"/>
          <w:marRight w:val="0"/>
          <w:marTop w:val="0"/>
          <w:marBottom w:val="0"/>
          <w:divBdr>
            <w:top w:val="none" w:sz="0" w:space="0" w:color="auto"/>
            <w:left w:val="none" w:sz="0" w:space="0" w:color="auto"/>
            <w:bottom w:val="none" w:sz="0" w:space="0" w:color="auto"/>
            <w:right w:val="none" w:sz="0" w:space="0" w:color="auto"/>
          </w:divBdr>
          <w:divsChild>
            <w:div w:id="476655802">
              <w:marLeft w:val="0"/>
              <w:marRight w:val="0"/>
              <w:marTop w:val="0"/>
              <w:marBottom w:val="0"/>
              <w:divBdr>
                <w:top w:val="none" w:sz="0" w:space="0" w:color="auto"/>
                <w:left w:val="none" w:sz="0" w:space="0" w:color="auto"/>
                <w:bottom w:val="none" w:sz="0" w:space="0" w:color="auto"/>
                <w:right w:val="none" w:sz="0" w:space="0" w:color="auto"/>
              </w:divBdr>
            </w:div>
          </w:divsChild>
        </w:div>
        <w:div w:id="1895774325">
          <w:marLeft w:val="0"/>
          <w:marRight w:val="0"/>
          <w:marTop w:val="0"/>
          <w:marBottom w:val="0"/>
          <w:divBdr>
            <w:top w:val="none" w:sz="0" w:space="0" w:color="auto"/>
            <w:left w:val="none" w:sz="0" w:space="0" w:color="auto"/>
            <w:bottom w:val="none" w:sz="0" w:space="0" w:color="auto"/>
            <w:right w:val="none" w:sz="0" w:space="0" w:color="auto"/>
          </w:divBdr>
          <w:divsChild>
            <w:div w:id="1699963443">
              <w:marLeft w:val="0"/>
              <w:marRight w:val="0"/>
              <w:marTop w:val="0"/>
              <w:marBottom w:val="0"/>
              <w:divBdr>
                <w:top w:val="none" w:sz="0" w:space="0" w:color="auto"/>
                <w:left w:val="none" w:sz="0" w:space="0" w:color="auto"/>
                <w:bottom w:val="none" w:sz="0" w:space="0" w:color="auto"/>
                <w:right w:val="none" w:sz="0" w:space="0" w:color="auto"/>
              </w:divBdr>
            </w:div>
          </w:divsChild>
        </w:div>
        <w:div w:id="1931040151">
          <w:marLeft w:val="0"/>
          <w:marRight w:val="0"/>
          <w:marTop w:val="0"/>
          <w:marBottom w:val="0"/>
          <w:divBdr>
            <w:top w:val="none" w:sz="0" w:space="0" w:color="auto"/>
            <w:left w:val="none" w:sz="0" w:space="0" w:color="auto"/>
            <w:bottom w:val="none" w:sz="0" w:space="0" w:color="auto"/>
            <w:right w:val="none" w:sz="0" w:space="0" w:color="auto"/>
          </w:divBdr>
          <w:divsChild>
            <w:div w:id="553808500">
              <w:marLeft w:val="0"/>
              <w:marRight w:val="0"/>
              <w:marTop w:val="0"/>
              <w:marBottom w:val="0"/>
              <w:divBdr>
                <w:top w:val="none" w:sz="0" w:space="0" w:color="auto"/>
                <w:left w:val="none" w:sz="0" w:space="0" w:color="auto"/>
                <w:bottom w:val="none" w:sz="0" w:space="0" w:color="auto"/>
                <w:right w:val="none" w:sz="0" w:space="0" w:color="auto"/>
              </w:divBdr>
            </w:div>
          </w:divsChild>
        </w:div>
        <w:div w:id="1931694587">
          <w:marLeft w:val="0"/>
          <w:marRight w:val="0"/>
          <w:marTop w:val="0"/>
          <w:marBottom w:val="0"/>
          <w:divBdr>
            <w:top w:val="none" w:sz="0" w:space="0" w:color="auto"/>
            <w:left w:val="none" w:sz="0" w:space="0" w:color="auto"/>
            <w:bottom w:val="none" w:sz="0" w:space="0" w:color="auto"/>
            <w:right w:val="none" w:sz="0" w:space="0" w:color="auto"/>
          </w:divBdr>
          <w:divsChild>
            <w:div w:id="155918401">
              <w:marLeft w:val="0"/>
              <w:marRight w:val="0"/>
              <w:marTop w:val="0"/>
              <w:marBottom w:val="0"/>
              <w:divBdr>
                <w:top w:val="none" w:sz="0" w:space="0" w:color="auto"/>
                <w:left w:val="none" w:sz="0" w:space="0" w:color="auto"/>
                <w:bottom w:val="none" w:sz="0" w:space="0" w:color="auto"/>
                <w:right w:val="none" w:sz="0" w:space="0" w:color="auto"/>
              </w:divBdr>
            </w:div>
          </w:divsChild>
        </w:div>
        <w:div w:id="2042973825">
          <w:marLeft w:val="0"/>
          <w:marRight w:val="0"/>
          <w:marTop w:val="0"/>
          <w:marBottom w:val="0"/>
          <w:divBdr>
            <w:top w:val="none" w:sz="0" w:space="0" w:color="auto"/>
            <w:left w:val="none" w:sz="0" w:space="0" w:color="auto"/>
            <w:bottom w:val="none" w:sz="0" w:space="0" w:color="auto"/>
            <w:right w:val="none" w:sz="0" w:space="0" w:color="auto"/>
          </w:divBdr>
          <w:divsChild>
            <w:div w:id="1165971411">
              <w:marLeft w:val="0"/>
              <w:marRight w:val="0"/>
              <w:marTop w:val="0"/>
              <w:marBottom w:val="0"/>
              <w:divBdr>
                <w:top w:val="none" w:sz="0" w:space="0" w:color="auto"/>
                <w:left w:val="none" w:sz="0" w:space="0" w:color="auto"/>
                <w:bottom w:val="none" w:sz="0" w:space="0" w:color="auto"/>
                <w:right w:val="none" w:sz="0" w:space="0" w:color="auto"/>
              </w:divBdr>
            </w:div>
          </w:divsChild>
        </w:div>
        <w:div w:id="2049134795">
          <w:marLeft w:val="0"/>
          <w:marRight w:val="0"/>
          <w:marTop w:val="0"/>
          <w:marBottom w:val="0"/>
          <w:divBdr>
            <w:top w:val="none" w:sz="0" w:space="0" w:color="auto"/>
            <w:left w:val="none" w:sz="0" w:space="0" w:color="auto"/>
            <w:bottom w:val="none" w:sz="0" w:space="0" w:color="auto"/>
            <w:right w:val="none" w:sz="0" w:space="0" w:color="auto"/>
          </w:divBdr>
          <w:divsChild>
            <w:div w:id="135306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950822496">
      <w:bodyDiv w:val="1"/>
      <w:marLeft w:val="0"/>
      <w:marRight w:val="0"/>
      <w:marTop w:val="0"/>
      <w:marBottom w:val="0"/>
      <w:divBdr>
        <w:top w:val="none" w:sz="0" w:space="0" w:color="auto"/>
        <w:left w:val="none" w:sz="0" w:space="0" w:color="auto"/>
        <w:bottom w:val="none" w:sz="0" w:space="0" w:color="auto"/>
        <w:right w:val="none" w:sz="0" w:space="0" w:color="auto"/>
      </w:divBdr>
      <w:divsChild>
        <w:div w:id="133449980">
          <w:marLeft w:val="0"/>
          <w:marRight w:val="0"/>
          <w:marTop w:val="0"/>
          <w:marBottom w:val="0"/>
          <w:divBdr>
            <w:top w:val="none" w:sz="0" w:space="0" w:color="auto"/>
            <w:left w:val="none" w:sz="0" w:space="0" w:color="auto"/>
            <w:bottom w:val="none" w:sz="0" w:space="0" w:color="auto"/>
            <w:right w:val="none" w:sz="0" w:space="0" w:color="auto"/>
          </w:divBdr>
          <w:divsChild>
            <w:div w:id="134033375">
              <w:marLeft w:val="0"/>
              <w:marRight w:val="0"/>
              <w:marTop w:val="0"/>
              <w:marBottom w:val="0"/>
              <w:divBdr>
                <w:top w:val="none" w:sz="0" w:space="0" w:color="auto"/>
                <w:left w:val="none" w:sz="0" w:space="0" w:color="auto"/>
                <w:bottom w:val="none" w:sz="0" w:space="0" w:color="auto"/>
                <w:right w:val="none" w:sz="0" w:space="0" w:color="auto"/>
              </w:divBdr>
            </w:div>
          </w:divsChild>
        </w:div>
        <w:div w:id="139932195">
          <w:marLeft w:val="0"/>
          <w:marRight w:val="0"/>
          <w:marTop w:val="0"/>
          <w:marBottom w:val="0"/>
          <w:divBdr>
            <w:top w:val="none" w:sz="0" w:space="0" w:color="auto"/>
            <w:left w:val="none" w:sz="0" w:space="0" w:color="auto"/>
            <w:bottom w:val="none" w:sz="0" w:space="0" w:color="auto"/>
            <w:right w:val="none" w:sz="0" w:space="0" w:color="auto"/>
          </w:divBdr>
          <w:divsChild>
            <w:div w:id="906570839">
              <w:marLeft w:val="0"/>
              <w:marRight w:val="0"/>
              <w:marTop w:val="0"/>
              <w:marBottom w:val="0"/>
              <w:divBdr>
                <w:top w:val="none" w:sz="0" w:space="0" w:color="auto"/>
                <w:left w:val="none" w:sz="0" w:space="0" w:color="auto"/>
                <w:bottom w:val="none" w:sz="0" w:space="0" w:color="auto"/>
                <w:right w:val="none" w:sz="0" w:space="0" w:color="auto"/>
              </w:divBdr>
            </w:div>
          </w:divsChild>
        </w:div>
        <w:div w:id="313416843">
          <w:marLeft w:val="0"/>
          <w:marRight w:val="0"/>
          <w:marTop w:val="0"/>
          <w:marBottom w:val="0"/>
          <w:divBdr>
            <w:top w:val="none" w:sz="0" w:space="0" w:color="auto"/>
            <w:left w:val="none" w:sz="0" w:space="0" w:color="auto"/>
            <w:bottom w:val="none" w:sz="0" w:space="0" w:color="auto"/>
            <w:right w:val="none" w:sz="0" w:space="0" w:color="auto"/>
          </w:divBdr>
          <w:divsChild>
            <w:div w:id="624507835">
              <w:marLeft w:val="0"/>
              <w:marRight w:val="0"/>
              <w:marTop w:val="0"/>
              <w:marBottom w:val="0"/>
              <w:divBdr>
                <w:top w:val="none" w:sz="0" w:space="0" w:color="auto"/>
                <w:left w:val="none" w:sz="0" w:space="0" w:color="auto"/>
                <w:bottom w:val="none" w:sz="0" w:space="0" w:color="auto"/>
                <w:right w:val="none" w:sz="0" w:space="0" w:color="auto"/>
              </w:divBdr>
            </w:div>
          </w:divsChild>
        </w:div>
        <w:div w:id="488403992">
          <w:marLeft w:val="0"/>
          <w:marRight w:val="0"/>
          <w:marTop w:val="0"/>
          <w:marBottom w:val="0"/>
          <w:divBdr>
            <w:top w:val="none" w:sz="0" w:space="0" w:color="auto"/>
            <w:left w:val="none" w:sz="0" w:space="0" w:color="auto"/>
            <w:bottom w:val="none" w:sz="0" w:space="0" w:color="auto"/>
            <w:right w:val="none" w:sz="0" w:space="0" w:color="auto"/>
          </w:divBdr>
          <w:divsChild>
            <w:div w:id="1162546321">
              <w:marLeft w:val="0"/>
              <w:marRight w:val="0"/>
              <w:marTop w:val="0"/>
              <w:marBottom w:val="0"/>
              <w:divBdr>
                <w:top w:val="none" w:sz="0" w:space="0" w:color="auto"/>
                <w:left w:val="none" w:sz="0" w:space="0" w:color="auto"/>
                <w:bottom w:val="none" w:sz="0" w:space="0" w:color="auto"/>
                <w:right w:val="none" w:sz="0" w:space="0" w:color="auto"/>
              </w:divBdr>
            </w:div>
          </w:divsChild>
        </w:div>
        <w:div w:id="492530524">
          <w:marLeft w:val="0"/>
          <w:marRight w:val="0"/>
          <w:marTop w:val="0"/>
          <w:marBottom w:val="0"/>
          <w:divBdr>
            <w:top w:val="none" w:sz="0" w:space="0" w:color="auto"/>
            <w:left w:val="none" w:sz="0" w:space="0" w:color="auto"/>
            <w:bottom w:val="none" w:sz="0" w:space="0" w:color="auto"/>
            <w:right w:val="none" w:sz="0" w:space="0" w:color="auto"/>
          </w:divBdr>
          <w:divsChild>
            <w:div w:id="110978459">
              <w:marLeft w:val="0"/>
              <w:marRight w:val="0"/>
              <w:marTop w:val="0"/>
              <w:marBottom w:val="0"/>
              <w:divBdr>
                <w:top w:val="none" w:sz="0" w:space="0" w:color="auto"/>
                <w:left w:val="none" w:sz="0" w:space="0" w:color="auto"/>
                <w:bottom w:val="none" w:sz="0" w:space="0" w:color="auto"/>
                <w:right w:val="none" w:sz="0" w:space="0" w:color="auto"/>
              </w:divBdr>
            </w:div>
          </w:divsChild>
        </w:div>
        <w:div w:id="586039471">
          <w:marLeft w:val="0"/>
          <w:marRight w:val="0"/>
          <w:marTop w:val="0"/>
          <w:marBottom w:val="0"/>
          <w:divBdr>
            <w:top w:val="none" w:sz="0" w:space="0" w:color="auto"/>
            <w:left w:val="none" w:sz="0" w:space="0" w:color="auto"/>
            <w:bottom w:val="none" w:sz="0" w:space="0" w:color="auto"/>
            <w:right w:val="none" w:sz="0" w:space="0" w:color="auto"/>
          </w:divBdr>
          <w:divsChild>
            <w:div w:id="1703509075">
              <w:marLeft w:val="0"/>
              <w:marRight w:val="0"/>
              <w:marTop w:val="0"/>
              <w:marBottom w:val="0"/>
              <w:divBdr>
                <w:top w:val="none" w:sz="0" w:space="0" w:color="auto"/>
                <w:left w:val="none" w:sz="0" w:space="0" w:color="auto"/>
                <w:bottom w:val="none" w:sz="0" w:space="0" w:color="auto"/>
                <w:right w:val="none" w:sz="0" w:space="0" w:color="auto"/>
              </w:divBdr>
            </w:div>
          </w:divsChild>
        </w:div>
        <w:div w:id="675881794">
          <w:marLeft w:val="0"/>
          <w:marRight w:val="0"/>
          <w:marTop w:val="0"/>
          <w:marBottom w:val="0"/>
          <w:divBdr>
            <w:top w:val="none" w:sz="0" w:space="0" w:color="auto"/>
            <w:left w:val="none" w:sz="0" w:space="0" w:color="auto"/>
            <w:bottom w:val="none" w:sz="0" w:space="0" w:color="auto"/>
            <w:right w:val="none" w:sz="0" w:space="0" w:color="auto"/>
          </w:divBdr>
          <w:divsChild>
            <w:div w:id="1511604259">
              <w:marLeft w:val="0"/>
              <w:marRight w:val="0"/>
              <w:marTop w:val="0"/>
              <w:marBottom w:val="0"/>
              <w:divBdr>
                <w:top w:val="none" w:sz="0" w:space="0" w:color="auto"/>
                <w:left w:val="none" w:sz="0" w:space="0" w:color="auto"/>
                <w:bottom w:val="none" w:sz="0" w:space="0" w:color="auto"/>
                <w:right w:val="none" w:sz="0" w:space="0" w:color="auto"/>
              </w:divBdr>
            </w:div>
            <w:div w:id="1998991512">
              <w:marLeft w:val="0"/>
              <w:marRight w:val="0"/>
              <w:marTop w:val="0"/>
              <w:marBottom w:val="0"/>
              <w:divBdr>
                <w:top w:val="none" w:sz="0" w:space="0" w:color="auto"/>
                <w:left w:val="none" w:sz="0" w:space="0" w:color="auto"/>
                <w:bottom w:val="none" w:sz="0" w:space="0" w:color="auto"/>
                <w:right w:val="none" w:sz="0" w:space="0" w:color="auto"/>
              </w:divBdr>
            </w:div>
          </w:divsChild>
        </w:div>
        <w:div w:id="682317546">
          <w:marLeft w:val="0"/>
          <w:marRight w:val="0"/>
          <w:marTop w:val="0"/>
          <w:marBottom w:val="0"/>
          <w:divBdr>
            <w:top w:val="none" w:sz="0" w:space="0" w:color="auto"/>
            <w:left w:val="none" w:sz="0" w:space="0" w:color="auto"/>
            <w:bottom w:val="none" w:sz="0" w:space="0" w:color="auto"/>
            <w:right w:val="none" w:sz="0" w:space="0" w:color="auto"/>
          </w:divBdr>
          <w:divsChild>
            <w:div w:id="174391520">
              <w:marLeft w:val="0"/>
              <w:marRight w:val="0"/>
              <w:marTop w:val="0"/>
              <w:marBottom w:val="0"/>
              <w:divBdr>
                <w:top w:val="none" w:sz="0" w:space="0" w:color="auto"/>
                <w:left w:val="none" w:sz="0" w:space="0" w:color="auto"/>
                <w:bottom w:val="none" w:sz="0" w:space="0" w:color="auto"/>
                <w:right w:val="none" w:sz="0" w:space="0" w:color="auto"/>
              </w:divBdr>
            </w:div>
          </w:divsChild>
        </w:div>
        <w:div w:id="886768887">
          <w:marLeft w:val="0"/>
          <w:marRight w:val="0"/>
          <w:marTop w:val="0"/>
          <w:marBottom w:val="0"/>
          <w:divBdr>
            <w:top w:val="none" w:sz="0" w:space="0" w:color="auto"/>
            <w:left w:val="none" w:sz="0" w:space="0" w:color="auto"/>
            <w:bottom w:val="none" w:sz="0" w:space="0" w:color="auto"/>
            <w:right w:val="none" w:sz="0" w:space="0" w:color="auto"/>
          </w:divBdr>
          <w:divsChild>
            <w:div w:id="580528449">
              <w:marLeft w:val="0"/>
              <w:marRight w:val="0"/>
              <w:marTop w:val="0"/>
              <w:marBottom w:val="0"/>
              <w:divBdr>
                <w:top w:val="none" w:sz="0" w:space="0" w:color="auto"/>
                <w:left w:val="none" w:sz="0" w:space="0" w:color="auto"/>
                <w:bottom w:val="none" w:sz="0" w:space="0" w:color="auto"/>
                <w:right w:val="none" w:sz="0" w:space="0" w:color="auto"/>
              </w:divBdr>
            </w:div>
          </w:divsChild>
        </w:div>
        <w:div w:id="956717517">
          <w:marLeft w:val="0"/>
          <w:marRight w:val="0"/>
          <w:marTop w:val="0"/>
          <w:marBottom w:val="0"/>
          <w:divBdr>
            <w:top w:val="none" w:sz="0" w:space="0" w:color="auto"/>
            <w:left w:val="none" w:sz="0" w:space="0" w:color="auto"/>
            <w:bottom w:val="none" w:sz="0" w:space="0" w:color="auto"/>
            <w:right w:val="none" w:sz="0" w:space="0" w:color="auto"/>
          </w:divBdr>
          <w:divsChild>
            <w:div w:id="859511731">
              <w:marLeft w:val="0"/>
              <w:marRight w:val="0"/>
              <w:marTop w:val="0"/>
              <w:marBottom w:val="0"/>
              <w:divBdr>
                <w:top w:val="none" w:sz="0" w:space="0" w:color="auto"/>
                <w:left w:val="none" w:sz="0" w:space="0" w:color="auto"/>
                <w:bottom w:val="none" w:sz="0" w:space="0" w:color="auto"/>
                <w:right w:val="none" w:sz="0" w:space="0" w:color="auto"/>
              </w:divBdr>
            </w:div>
          </w:divsChild>
        </w:div>
        <w:div w:id="962422605">
          <w:marLeft w:val="0"/>
          <w:marRight w:val="0"/>
          <w:marTop w:val="0"/>
          <w:marBottom w:val="0"/>
          <w:divBdr>
            <w:top w:val="none" w:sz="0" w:space="0" w:color="auto"/>
            <w:left w:val="none" w:sz="0" w:space="0" w:color="auto"/>
            <w:bottom w:val="none" w:sz="0" w:space="0" w:color="auto"/>
            <w:right w:val="none" w:sz="0" w:space="0" w:color="auto"/>
          </w:divBdr>
          <w:divsChild>
            <w:div w:id="126357623">
              <w:marLeft w:val="0"/>
              <w:marRight w:val="0"/>
              <w:marTop w:val="0"/>
              <w:marBottom w:val="0"/>
              <w:divBdr>
                <w:top w:val="none" w:sz="0" w:space="0" w:color="auto"/>
                <w:left w:val="none" w:sz="0" w:space="0" w:color="auto"/>
                <w:bottom w:val="none" w:sz="0" w:space="0" w:color="auto"/>
                <w:right w:val="none" w:sz="0" w:space="0" w:color="auto"/>
              </w:divBdr>
            </w:div>
          </w:divsChild>
        </w:div>
        <w:div w:id="1146895319">
          <w:marLeft w:val="0"/>
          <w:marRight w:val="0"/>
          <w:marTop w:val="0"/>
          <w:marBottom w:val="0"/>
          <w:divBdr>
            <w:top w:val="none" w:sz="0" w:space="0" w:color="auto"/>
            <w:left w:val="none" w:sz="0" w:space="0" w:color="auto"/>
            <w:bottom w:val="none" w:sz="0" w:space="0" w:color="auto"/>
            <w:right w:val="none" w:sz="0" w:space="0" w:color="auto"/>
          </w:divBdr>
          <w:divsChild>
            <w:div w:id="1966229217">
              <w:marLeft w:val="0"/>
              <w:marRight w:val="0"/>
              <w:marTop w:val="0"/>
              <w:marBottom w:val="0"/>
              <w:divBdr>
                <w:top w:val="none" w:sz="0" w:space="0" w:color="auto"/>
                <w:left w:val="none" w:sz="0" w:space="0" w:color="auto"/>
                <w:bottom w:val="none" w:sz="0" w:space="0" w:color="auto"/>
                <w:right w:val="none" w:sz="0" w:space="0" w:color="auto"/>
              </w:divBdr>
            </w:div>
          </w:divsChild>
        </w:div>
        <w:div w:id="1179387866">
          <w:marLeft w:val="0"/>
          <w:marRight w:val="0"/>
          <w:marTop w:val="0"/>
          <w:marBottom w:val="0"/>
          <w:divBdr>
            <w:top w:val="none" w:sz="0" w:space="0" w:color="auto"/>
            <w:left w:val="none" w:sz="0" w:space="0" w:color="auto"/>
            <w:bottom w:val="none" w:sz="0" w:space="0" w:color="auto"/>
            <w:right w:val="none" w:sz="0" w:space="0" w:color="auto"/>
          </w:divBdr>
          <w:divsChild>
            <w:div w:id="558369951">
              <w:marLeft w:val="0"/>
              <w:marRight w:val="0"/>
              <w:marTop w:val="0"/>
              <w:marBottom w:val="0"/>
              <w:divBdr>
                <w:top w:val="none" w:sz="0" w:space="0" w:color="auto"/>
                <w:left w:val="none" w:sz="0" w:space="0" w:color="auto"/>
                <w:bottom w:val="none" w:sz="0" w:space="0" w:color="auto"/>
                <w:right w:val="none" w:sz="0" w:space="0" w:color="auto"/>
              </w:divBdr>
            </w:div>
          </w:divsChild>
        </w:div>
        <w:div w:id="1214780054">
          <w:marLeft w:val="0"/>
          <w:marRight w:val="0"/>
          <w:marTop w:val="0"/>
          <w:marBottom w:val="0"/>
          <w:divBdr>
            <w:top w:val="none" w:sz="0" w:space="0" w:color="auto"/>
            <w:left w:val="none" w:sz="0" w:space="0" w:color="auto"/>
            <w:bottom w:val="none" w:sz="0" w:space="0" w:color="auto"/>
            <w:right w:val="none" w:sz="0" w:space="0" w:color="auto"/>
          </w:divBdr>
          <w:divsChild>
            <w:div w:id="1983608398">
              <w:marLeft w:val="0"/>
              <w:marRight w:val="0"/>
              <w:marTop w:val="0"/>
              <w:marBottom w:val="0"/>
              <w:divBdr>
                <w:top w:val="none" w:sz="0" w:space="0" w:color="auto"/>
                <w:left w:val="none" w:sz="0" w:space="0" w:color="auto"/>
                <w:bottom w:val="none" w:sz="0" w:space="0" w:color="auto"/>
                <w:right w:val="none" w:sz="0" w:space="0" w:color="auto"/>
              </w:divBdr>
            </w:div>
          </w:divsChild>
        </w:div>
        <w:div w:id="1281955781">
          <w:marLeft w:val="0"/>
          <w:marRight w:val="0"/>
          <w:marTop w:val="0"/>
          <w:marBottom w:val="0"/>
          <w:divBdr>
            <w:top w:val="none" w:sz="0" w:space="0" w:color="auto"/>
            <w:left w:val="none" w:sz="0" w:space="0" w:color="auto"/>
            <w:bottom w:val="none" w:sz="0" w:space="0" w:color="auto"/>
            <w:right w:val="none" w:sz="0" w:space="0" w:color="auto"/>
          </w:divBdr>
          <w:divsChild>
            <w:div w:id="1900625446">
              <w:marLeft w:val="0"/>
              <w:marRight w:val="0"/>
              <w:marTop w:val="0"/>
              <w:marBottom w:val="0"/>
              <w:divBdr>
                <w:top w:val="none" w:sz="0" w:space="0" w:color="auto"/>
                <w:left w:val="none" w:sz="0" w:space="0" w:color="auto"/>
                <w:bottom w:val="none" w:sz="0" w:space="0" w:color="auto"/>
                <w:right w:val="none" w:sz="0" w:space="0" w:color="auto"/>
              </w:divBdr>
            </w:div>
          </w:divsChild>
        </w:div>
        <w:div w:id="1349484525">
          <w:marLeft w:val="0"/>
          <w:marRight w:val="0"/>
          <w:marTop w:val="0"/>
          <w:marBottom w:val="0"/>
          <w:divBdr>
            <w:top w:val="none" w:sz="0" w:space="0" w:color="auto"/>
            <w:left w:val="none" w:sz="0" w:space="0" w:color="auto"/>
            <w:bottom w:val="none" w:sz="0" w:space="0" w:color="auto"/>
            <w:right w:val="none" w:sz="0" w:space="0" w:color="auto"/>
          </w:divBdr>
          <w:divsChild>
            <w:div w:id="1438522399">
              <w:marLeft w:val="0"/>
              <w:marRight w:val="0"/>
              <w:marTop w:val="0"/>
              <w:marBottom w:val="0"/>
              <w:divBdr>
                <w:top w:val="none" w:sz="0" w:space="0" w:color="auto"/>
                <w:left w:val="none" w:sz="0" w:space="0" w:color="auto"/>
                <w:bottom w:val="none" w:sz="0" w:space="0" w:color="auto"/>
                <w:right w:val="none" w:sz="0" w:space="0" w:color="auto"/>
              </w:divBdr>
            </w:div>
          </w:divsChild>
        </w:div>
        <w:div w:id="1349528294">
          <w:marLeft w:val="0"/>
          <w:marRight w:val="0"/>
          <w:marTop w:val="0"/>
          <w:marBottom w:val="0"/>
          <w:divBdr>
            <w:top w:val="none" w:sz="0" w:space="0" w:color="auto"/>
            <w:left w:val="none" w:sz="0" w:space="0" w:color="auto"/>
            <w:bottom w:val="none" w:sz="0" w:space="0" w:color="auto"/>
            <w:right w:val="none" w:sz="0" w:space="0" w:color="auto"/>
          </w:divBdr>
          <w:divsChild>
            <w:div w:id="1407147554">
              <w:marLeft w:val="0"/>
              <w:marRight w:val="0"/>
              <w:marTop w:val="0"/>
              <w:marBottom w:val="0"/>
              <w:divBdr>
                <w:top w:val="none" w:sz="0" w:space="0" w:color="auto"/>
                <w:left w:val="none" w:sz="0" w:space="0" w:color="auto"/>
                <w:bottom w:val="none" w:sz="0" w:space="0" w:color="auto"/>
                <w:right w:val="none" w:sz="0" w:space="0" w:color="auto"/>
              </w:divBdr>
            </w:div>
          </w:divsChild>
        </w:div>
        <w:div w:id="1360011246">
          <w:marLeft w:val="0"/>
          <w:marRight w:val="0"/>
          <w:marTop w:val="0"/>
          <w:marBottom w:val="0"/>
          <w:divBdr>
            <w:top w:val="none" w:sz="0" w:space="0" w:color="auto"/>
            <w:left w:val="none" w:sz="0" w:space="0" w:color="auto"/>
            <w:bottom w:val="none" w:sz="0" w:space="0" w:color="auto"/>
            <w:right w:val="none" w:sz="0" w:space="0" w:color="auto"/>
          </w:divBdr>
          <w:divsChild>
            <w:div w:id="1683819920">
              <w:marLeft w:val="0"/>
              <w:marRight w:val="0"/>
              <w:marTop w:val="0"/>
              <w:marBottom w:val="0"/>
              <w:divBdr>
                <w:top w:val="none" w:sz="0" w:space="0" w:color="auto"/>
                <w:left w:val="none" w:sz="0" w:space="0" w:color="auto"/>
                <w:bottom w:val="none" w:sz="0" w:space="0" w:color="auto"/>
                <w:right w:val="none" w:sz="0" w:space="0" w:color="auto"/>
              </w:divBdr>
            </w:div>
          </w:divsChild>
        </w:div>
        <w:div w:id="1430546302">
          <w:marLeft w:val="0"/>
          <w:marRight w:val="0"/>
          <w:marTop w:val="0"/>
          <w:marBottom w:val="0"/>
          <w:divBdr>
            <w:top w:val="none" w:sz="0" w:space="0" w:color="auto"/>
            <w:left w:val="none" w:sz="0" w:space="0" w:color="auto"/>
            <w:bottom w:val="none" w:sz="0" w:space="0" w:color="auto"/>
            <w:right w:val="none" w:sz="0" w:space="0" w:color="auto"/>
          </w:divBdr>
          <w:divsChild>
            <w:div w:id="1918249742">
              <w:marLeft w:val="0"/>
              <w:marRight w:val="0"/>
              <w:marTop w:val="0"/>
              <w:marBottom w:val="0"/>
              <w:divBdr>
                <w:top w:val="none" w:sz="0" w:space="0" w:color="auto"/>
                <w:left w:val="none" w:sz="0" w:space="0" w:color="auto"/>
                <w:bottom w:val="none" w:sz="0" w:space="0" w:color="auto"/>
                <w:right w:val="none" w:sz="0" w:space="0" w:color="auto"/>
              </w:divBdr>
            </w:div>
          </w:divsChild>
        </w:div>
        <w:div w:id="1766222974">
          <w:marLeft w:val="0"/>
          <w:marRight w:val="0"/>
          <w:marTop w:val="0"/>
          <w:marBottom w:val="0"/>
          <w:divBdr>
            <w:top w:val="none" w:sz="0" w:space="0" w:color="auto"/>
            <w:left w:val="none" w:sz="0" w:space="0" w:color="auto"/>
            <w:bottom w:val="none" w:sz="0" w:space="0" w:color="auto"/>
            <w:right w:val="none" w:sz="0" w:space="0" w:color="auto"/>
          </w:divBdr>
          <w:divsChild>
            <w:div w:id="1887180534">
              <w:marLeft w:val="0"/>
              <w:marRight w:val="0"/>
              <w:marTop w:val="0"/>
              <w:marBottom w:val="0"/>
              <w:divBdr>
                <w:top w:val="none" w:sz="0" w:space="0" w:color="auto"/>
                <w:left w:val="none" w:sz="0" w:space="0" w:color="auto"/>
                <w:bottom w:val="none" w:sz="0" w:space="0" w:color="auto"/>
                <w:right w:val="none" w:sz="0" w:space="0" w:color="auto"/>
              </w:divBdr>
            </w:div>
          </w:divsChild>
        </w:div>
        <w:div w:id="1774278616">
          <w:marLeft w:val="0"/>
          <w:marRight w:val="0"/>
          <w:marTop w:val="0"/>
          <w:marBottom w:val="0"/>
          <w:divBdr>
            <w:top w:val="none" w:sz="0" w:space="0" w:color="auto"/>
            <w:left w:val="none" w:sz="0" w:space="0" w:color="auto"/>
            <w:bottom w:val="none" w:sz="0" w:space="0" w:color="auto"/>
            <w:right w:val="none" w:sz="0" w:space="0" w:color="auto"/>
          </w:divBdr>
          <w:divsChild>
            <w:div w:id="991642224">
              <w:marLeft w:val="0"/>
              <w:marRight w:val="0"/>
              <w:marTop w:val="0"/>
              <w:marBottom w:val="0"/>
              <w:divBdr>
                <w:top w:val="none" w:sz="0" w:space="0" w:color="auto"/>
                <w:left w:val="none" w:sz="0" w:space="0" w:color="auto"/>
                <w:bottom w:val="none" w:sz="0" w:space="0" w:color="auto"/>
                <w:right w:val="none" w:sz="0" w:space="0" w:color="auto"/>
              </w:divBdr>
            </w:div>
          </w:divsChild>
        </w:div>
        <w:div w:id="1891383831">
          <w:marLeft w:val="0"/>
          <w:marRight w:val="0"/>
          <w:marTop w:val="0"/>
          <w:marBottom w:val="0"/>
          <w:divBdr>
            <w:top w:val="none" w:sz="0" w:space="0" w:color="auto"/>
            <w:left w:val="none" w:sz="0" w:space="0" w:color="auto"/>
            <w:bottom w:val="none" w:sz="0" w:space="0" w:color="auto"/>
            <w:right w:val="none" w:sz="0" w:space="0" w:color="auto"/>
          </w:divBdr>
          <w:divsChild>
            <w:div w:id="935292004">
              <w:marLeft w:val="0"/>
              <w:marRight w:val="0"/>
              <w:marTop w:val="0"/>
              <w:marBottom w:val="0"/>
              <w:divBdr>
                <w:top w:val="none" w:sz="0" w:space="0" w:color="auto"/>
                <w:left w:val="none" w:sz="0" w:space="0" w:color="auto"/>
                <w:bottom w:val="none" w:sz="0" w:space="0" w:color="auto"/>
                <w:right w:val="none" w:sz="0" w:space="0" w:color="auto"/>
              </w:divBdr>
            </w:div>
          </w:divsChild>
        </w:div>
        <w:div w:id="1960717860">
          <w:marLeft w:val="0"/>
          <w:marRight w:val="0"/>
          <w:marTop w:val="0"/>
          <w:marBottom w:val="0"/>
          <w:divBdr>
            <w:top w:val="none" w:sz="0" w:space="0" w:color="auto"/>
            <w:left w:val="none" w:sz="0" w:space="0" w:color="auto"/>
            <w:bottom w:val="none" w:sz="0" w:space="0" w:color="auto"/>
            <w:right w:val="none" w:sz="0" w:space="0" w:color="auto"/>
          </w:divBdr>
          <w:divsChild>
            <w:div w:id="1752920438">
              <w:marLeft w:val="0"/>
              <w:marRight w:val="0"/>
              <w:marTop w:val="0"/>
              <w:marBottom w:val="0"/>
              <w:divBdr>
                <w:top w:val="none" w:sz="0" w:space="0" w:color="auto"/>
                <w:left w:val="none" w:sz="0" w:space="0" w:color="auto"/>
                <w:bottom w:val="none" w:sz="0" w:space="0" w:color="auto"/>
                <w:right w:val="none" w:sz="0" w:space="0" w:color="auto"/>
              </w:divBdr>
            </w:div>
          </w:divsChild>
        </w:div>
        <w:div w:id="1970937149">
          <w:marLeft w:val="0"/>
          <w:marRight w:val="0"/>
          <w:marTop w:val="0"/>
          <w:marBottom w:val="0"/>
          <w:divBdr>
            <w:top w:val="none" w:sz="0" w:space="0" w:color="auto"/>
            <w:left w:val="none" w:sz="0" w:space="0" w:color="auto"/>
            <w:bottom w:val="none" w:sz="0" w:space="0" w:color="auto"/>
            <w:right w:val="none" w:sz="0" w:space="0" w:color="auto"/>
          </w:divBdr>
          <w:divsChild>
            <w:div w:id="61074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90849756BF594FC68E17361359B72475"/>
        <w:category>
          <w:name w:val="General"/>
          <w:gallery w:val="placeholder"/>
        </w:category>
        <w:types>
          <w:type w:val="bbPlcHdr"/>
        </w:types>
        <w:behaviors>
          <w:behavior w:val="content"/>
        </w:behaviors>
        <w:guid w:val="{92B629DC-0366-46F3-994B-9F1850314E15}"/>
      </w:docPartPr>
      <w:docPartBody>
        <w:p w:rsidR="00F77F31" w:rsidRDefault="005F5CDE" w:rsidP="005F5CDE">
          <w:pPr>
            <w:pStyle w:val="90849756BF594FC68E17361359B72475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1BE85E46E93746F0B15975E8A525B770"/>
        <w:category>
          <w:name w:val="General"/>
          <w:gallery w:val="placeholder"/>
        </w:category>
        <w:types>
          <w:type w:val="bbPlcHdr"/>
        </w:types>
        <w:behaviors>
          <w:behavior w:val="content"/>
        </w:behaviors>
        <w:guid w:val="{F4E9925B-C72B-4FAF-B639-7C602E637EFD}"/>
      </w:docPartPr>
      <w:docPartBody>
        <w:p w:rsidR="005943C0" w:rsidRDefault="00712DFA" w:rsidP="00712DFA">
          <w:pPr>
            <w:pStyle w:val="1BE85E46E93746F0B15975E8A525B770"/>
          </w:pPr>
          <w:r w:rsidRPr="00B276CD">
            <w:rPr>
              <w:rFonts w:cs="Arial"/>
              <w:color w:val="FF0000"/>
              <w:szCs w:val="20"/>
            </w:rPr>
            <w:t>[Pasirinkite]</w:t>
          </w:r>
        </w:p>
      </w:docPartBody>
    </w:docPart>
    <w:docPart>
      <w:docPartPr>
        <w:name w:val="D57B7228A70542FA865D717C4404C13F"/>
        <w:category>
          <w:name w:val="General"/>
          <w:gallery w:val="placeholder"/>
        </w:category>
        <w:types>
          <w:type w:val="bbPlcHdr"/>
        </w:types>
        <w:behaviors>
          <w:behavior w:val="content"/>
        </w:behaviors>
        <w:guid w:val="{58BDC583-7047-41E9-BCA0-44FC83593EDC}"/>
      </w:docPartPr>
      <w:docPartBody>
        <w:p w:rsidR="005943C0" w:rsidRDefault="00712DFA" w:rsidP="00712DFA">
          <w:pPr>
            <w:pStyle w:val="D57B7228A70542FA865D717C4404C13F"/>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45D38"/>
    <w:rsid w:val="00160DAA"/>
    <w:rsid w:val="00196E39"/>
    <w:rsid w:val="00197CDF"/>
    <w:rsid w:val="002060F7"/>
    <w:rsid w:val="002450CE"/>
    <w:rsid w:val="002771AB"/>
    <w:rsid w:val="0028277C"/>
    <w:rsid w:val="00292502"/>
    <w:rsid w:val="002B7FDB"/>
    <w:rsid w:val="002C7A33"/>
    <w:rsid w:val="002D0129"/>
    <w:rsid w:val="002D0F27"/>
    <w:rsid w:val="0031484F"/>
    <w:rsid w:val="003159A6"/>
    <w:rsid w:val="00315B1D"/>
    <w:rsid w:val="003A0C1B"/>
    <w:rsid w:val="003B3E54"/>
    <w:rsid w:val="003E2998"/>
    <w:rsid w:val="00461426"/>
    <w:rsid w:val="004637D8"/>
    <w:rsid w:val="00497673"/>
    <w:rsid w:val="004B3648"/>
    <w:rsid w:val="00523C2F"/>
    <w:rsid w:val="005828E7"/>
    <w:rsid w:val="005943C0"/>
    <w:rsid w:val="005B1E45"/>
    <w:rsid w:val="005D4254"/>
    <w:rsid w:val="005E0118"/>
    <w:rsid w:val="005E414E"/>
    <w:rsid w:val="005F5CDE"/>
    <w:rsid w:val="00646F19"/>
    <w:rsid w:val="00685E57"/>
    <w:rsid w:val="006C3030"/>
    <w:rsid w:val="006E6C62"/>
    <w:rsid w:val="00712DFA"/>
    <w:rsid w:val="00717E36"/>
    <w:rsid w:val="00730887"/>
    <w:rsid w:val="0073639A"/>
    <w:rsid w:val="00744111"/>
    <w:rsid w:val="00777CA9"/>
    <w:rsid w:val="00797F66"/>
    <w:rsid w:val="007A09FB"/>
    <w:rsid w:val="007E30FB"/>
    <w:rsid w:val="00806DA6"/>
    <w:rsid w:val="00862967"/>
    <w:rsid w:val="009176D9"/>
    <w:rsid w:val="009365DF"/>
    <w:rsid w:val="009474B7"/>
    <w:rsid w:val="009B77B1"/>
    <w:rsid w:val="009C2DD1"/>
    <w:rsid w:val="009F0829"/>
    <w:rsid w:val="00A16881"/>
    <w:rsid w:val="00A66BBD"/>
    <w:rsid w:val="00AC48D3"/>
    <w:rsid w:val="00AD72BA"/>
    <w:rsid w:val="00AE0F4D"/>
    <w:rsid w:val="00B00FDD"/>
    <w:rsid w:val="00B018F2"/>
    <w:rsid w:val="00B04CB2"/>
    <w:rsid w:val="00B515D0"/>
    <w:rsid w:val="00B63509"/>
    <w:rsid w:val="00B74B17"/>
    <w:rsid w:val="00BC734F"/>
    <w:rsid w:val="00BE105A"/>
    <w:rsid w:val="00C127D8"/>
    <w:rsid w:val="00C1647F"/>
    <w:rsid w:val="00C20ACD"/>
    <w:rsid w:val="00C30C56"/>
    <w:rsid w:val="00C50BA4"/>
    <w:rsid w:val="00C75B51"/>
    <w:rsid w:val="00CE1866"/>
    <w:rsid w:val="00D013A1"/>
    <w:rsid w:val="00D2186F"/>
    <w:rsid w:val="00D56A8F"/>
    <w:rsid w:val="00D75AA7"/>
    <w:rsid w:val="00D76A56"/>
    <w:rsid w:val="00E35958"/>
    <w:rsid w:val="00E42C02"/>
    <w:rsid w:val="00EA2C54"/>
    <w:rsid w:val="00EA481F"/>
    <w:rsid w:val="00EC7FDB"/>
    <w:rsid w:val="00ED14F5"/>
    <w:rsid w:val="00EF23D1"/>
    <w:rsid w:val="00F22803"/>
    <w:rsid w:val="00F36380"/>
    <w:rsid w:val="00F62A3D"/>
    <w:rsid w:val="00F636FA"/>
    <w:rsid w:val="00F6681A"/>
    <w:rsid w:val="00F77F31"/>
    <w:rsid w:val="00FC34E3"/>
    <w:rsid w:val="00FD10D9"/>
    <w:rsid w:val="00FD148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4637D8"/>
    <w:rPr>
      <w:rFonts w:ascii="Arial" w:hAnsi="Arial" w:cs="Arial"/>
      <w:sz w:val="20"/>
      <w:szCs w:val="20"/>
    </w:rPr>
  </w:style>
  <w:style w:type="character" w:styleId="PlaceholderText">
    <w:name w:val="Placeholder Text"/>
    <w:basedOn w:val="DefaultParagraphFont"/>
    <w:uiPriority w:val="99"/>
    <w:semiHidden/>
    <w:rsid w:val="00EA2C54"/>
    <w:rPr>
      <w:color w:val="808080"/>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1BE85E46E93746F0B15975E8A525B770">
    <w:name w:val="1BE85E46E93746F0B15975E8A525B770"/>
    <w:rsid w:val="00712DFA"/>
    <w:pPr>
      <w:spacing w:line="278" w:lineRule="auto"/>
    </w:pPr>
    <w:rPr>
      <w:kern w:val="2"/>
      <w:sz w:val="24"/>
      <w:szCs w:val="24"/>
      <w14:ligatures w14:val="standardContextual"/>
    </w:rPr>
  </w:style>
  <w:style w:type="paragraph" w:customStyle="1" w:styleId="D57B7228A70542FA865D717C4404C13F">
    <w:name w:val="D57B7228A70542FA865D717C4404C13F"/>
    <w:rsid w:val="00712DF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E6AB2C4D-F719-47FD-A530-4A23413EA678}"/>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1945</Words>
  <Characters>11088</Characters>
  <Application>Microsoft Office Word</Application>
  <DocSecurity>4</DocSecurity>
  <Lines>92</Lines>
  <Paragraphs>26</Paragraphs>
  <ScaleCrop>false</ScaleCrop>
  <Company>AB Lietuvos energija</Company>
  <LinksUpToDate>false</LinksUpToDate>
  <CharactersWithSpaces>13007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Eglė Alijeva</cp:lastModifiedBy>
  <cp:revision>17</cp:revision>
  <cp:lastPrinted>2014-04-18T05:05:00Z</cp:lastPrinted>
  <dcterms:created xsi:type="dcterms:W3CDTF">2025-02-20T19:22:00Z</dcterms:created>
  <dcterms:modified xsi:type="dcterms:W3CDTF">2025-03-07T12:08:00Z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